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50" w:rsidRDefault="00594450" w:rsidP="00594450">
      <w:pPr>
        <w:jc w:val="center"/>
        <w:rPr>
          <w:b/>
          <w:sz w:val="28"/>
          <w:szCs w:val="28"/>
        </w:rPr>
      </w:pPr>
    </w:p>
    <w:p w:rsidR="00594450" w:rsidRPr="006E2B3F" w:rsidRDefault="00594450" w:rsidP="00594450">
      <w:pPr>
        <w:jc w:val="right"/>
        <w:rPr>
          <w:sz w:val="28"/>
          <w:szCs w:val="28"/>
        </w:rPr>
      </w:pPr>
      <w:r w:rsidRPr="006E2B3F">
        <w:rPr>
          <w:sz w:val="28"/>
          <w:szCs w:val="28"/>
        </w:rPr>
        <w:t>Утверждаю</w:t>
      </w:r>
    </w:p>
    <w:p w:rsidR="00594450" w:rsidRPr="006E2B3F" w:rsidRDefault="00594450" w:rsidP="00594450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6E2B3F">
        <w:rPr>
          <w:sz w:val="28"/>
          <w:szCs w:val="28"/>
        </w:rPr>
        <w:t xml:space="preserve"> МБДОУ д/с №3</w:t>
      </w:r>
    </w:p>
    <w:p w:rsidR="00594450" w:rsidRPr="006E2B3F" w:rsidRDefault="00594450" w:rsidP="00594450">
      <w:pPr>
        <w:jc w:val="right"/>
        <w:rPr>
          <w:sz w:val="28"/>
          <w:szCs w:val="28"/>
        </w:rPr>
      </w:pPr>
      <w:r w:rsidRPr="006E2B3F">
        <w:rPr>
          <w:sz w:val="28"/>
          <w:szCs w:val="28"/>
        </w:rPr>
        <w:t>_____________ Е.В. Шмелева</w:t>
      </w:r>
    </w:p>
    <w:p w:rsidR="00594450" w:rsidRPr="006E2B3F" w:rsidRDefault="00594450" w:rsidP="00594450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«19» апреля 2017</w:t>
      </w:r>
      <w:r w:rsidRPr="006E2B3F">
        <w:rPr>
          <w:sz w:val="28"/>
          <w:szCs w:val="28"/>
        </w:rPr>
        <w:t>г.</w:t>
      </w:r>
    </w:p>
    <w:p w:rsidR="00594450" w:rsidRDefault="00594450" w:rsidP="00594450">
      <w:pPr>
        <w:jc w:val="center"/>
        <w:rPr>
          <w:b/>
          <w:sz w:val="28"/>
          <w:szCs w:val="28"/>
        </w:rPr>
      </w:pPr>
    </w:p>
    <w:p w:rsidR="00594450" w:rsidRDefault="00594450" w:rsidP="00594450">
      <w:pPr>
        <w:jc w:val="center"/>
        <w:rPr>
          <w:b/>
          <w:sz w:val="28"/>
          <w:szCs w:val="28"/>
        </w:rPr>
      </w:pPr>
    </w:p>
    <w:p w:rsidR="00594450" w:rsidRDefault="00594450" w:rsidP="00594450">
      <w:pPr>
        <w:jc w:val="center"/>
        <w:rPr>
          <w:b/>
          <w:sz w:val="28"/>
          <w:szCs w:val="28"/>
        </w:rPr>
      </w:pPr>
    </w:p>
    <w:p w:rsidR="00594450" w:rsidRDefault="00594450" w:rsidP="00594450">
      <w:pPr>
        <w:jc w:val="center"/>
        <w:rPr>
          <w:b/>
          <w:sz w:val="28"/>
          <w:szCs w:val="28"/>
        </w:rPr>
      </w:pPr>
    </w:p>
    <w:p w:rsidR="00594450" w:rsidRDefault="00594450" w:rsidP="00594450">
      <w:pPr>
        <w:jc w:val="center"/>
        <w:rPr>
          <w:b/>
          <w:sz w:val="28"/>
          <w:szCs w:val="28"/>
        </w:rPr>
      </w:pPr>
    </w:p>
    <w:p w:rsidR="00594450" w:rsidRDefault="00594450" w:rsidP="00594450">
      <w:pPr>
        <w:jc w:val="center"/>
        <w:rPr>
          <w:b/>
          <w:sz w:val="28"/>
          <w:szCs w:val="28"/>
        </w:rPr>
      </w:pPr>
    </w:p>
    <w:p w:rsidR="00594450" w:rsidRDefault="00594450" w:rsidP="00594450">
      <w:pPr>
        <w:jc w:val="center"/>
        <w:rPr>
          <w:b/>
          <w:sz w:val="28"/>
          <w:szCs w:val="28"/>
        </w:rPr>
      </w:pPr>
    </w:p>
    <w:p w:rsidR="00594450" w:rsidRDefault="00594450" w:rsidP="00594450">
      <w:pPr>
        <w:jc w:val="center"/>
        <w:rPr>
          <w:b/>
          <w:sz w:val="28"/>
          <w:szCs w:val="28"/>
        </w:rPr>
      </w:pPr>
    </w:p>
    <w:p w:rsidR="00594450" w:rsidRDefault="00594450" w:rsidP="00594450">
      <w:pPr>
        <w:jc w:val="center"/>
        <w:rPr>
          <w:b/>
          <w:sz w:val="28"/>
          <w:szCs w:val="28"/>
        </w:rPr>
      </w:pPr>
    </w:p>
    <w:p w:rsidR="00594450" w:rsidRDefault="00594450" w:rsidP="00594450">
      <w:pPr>
        <w:jc w:val="center"/>
        <w:rPr>
          <w:b/>
          <w:sz w:val="28"/>
          <w:szCs w:val="28"/>
        </w:rPr>
      </w:pPr>
    </w:p>
    <w:p w:rsidR="00594450" w:rsidRDefault="00594450" w:rsidP="00594450">
      <w:pPr>
        <w:jc w:val="center"/>
        <w:rPr>
          <w:b/>
          <w:sz w:val="28"/>
          <w:szCs w:val="28"/>
        </w:rPr>
      </w:pPr>
    </w:p>
    <w:p w:rsidR="00594450" w:rsidRDefault="00594450" w:rsidP="00594450">
      <w:pPr>
        <w:jc w:val="center"/>
        <w:rPr>
          <w:b/>
          <w:sz w:val="28"/>
          <w:szCs w:val="28"/>
        </w:rPr>
      </w:pPr>
    </w:p>
    <w:p w:rsidR="00594450" w:rsidRDefault="00594450" w:rsidP="00594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результатах самообследования </w:t>
      </w:r>
    </w:p>
    <w:p w:rsidR="00594450" w:rsidRDefault="00594450" w:rsidP="00594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дошкольного образовательного учреждения «Детский сад №3» по направлениям деятельности</w:t>
      </w: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2017</w:t>
      </w:r>
      <w:r w:rsidRPr="00BD110F">
        <w:rPr>
          <w:b/>
          <w:sz w:val="28"/>
          <w:szCs w:val="28"/>
        </w:rPr>
        <w:t xml:space="preserve"> год</w:t>
      </w: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Default="00594450" w:rsidP="00594450">
      <w:pPr>
        <w:ind w:left="-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2017г.</w:t>
      </w:r>
    </w:p>
    <w:p w:rsidR="00594450" w:rsidRPr="00BD110F" w:rsidRDefault="00594450" w:rsidP="00594450">
      <w:pPr>
        <w:ind w:left="-960"/>
        <w:jc w:val="center"/>
        <w:rPr>
          <w:b/>
          <w:sz w:val="28"/>
          <w:szCs w:val="28"/>
        </w:rPr>
      </w:pPr>
    </w:p>
    <w:p w:rsidR="00594450" w:rsidRPr="00BD110F" w:rsidRDefault="00594450" w:rsidP="00594450">
      <w:pPr>
        <w:ind w:left="-960"/>
        <w:jc w:val="center"/>
        <w:rPr>
          <w:b/>
          <w:sz w:val="28"/>
          <w:szCs w:val="28"/>
        </w:rPr>
      </w:pPr>
      <w:r w:rsidRPr="00BD110F">
        <w:rPr>
          <w:b/>
          <w:sz w:val="28"/>
          <w:szCs w:val="28"/>
        </w:rPr>
        <w:t>1. Организационно-правовое обеспечение деятельности образовательного учреждения</w:t>
      </w:r>
    </w:p>
    <w:tbl>
      <w:tblPr>
        <w:tblW w:w="1080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6720"/>
      </w:tblGrid>
      <w:tr w:rsidR="00594450" w:rsidRPr="00BD110F" w:rsidTr="00065943">
        <w:tc>
          <w:tcPr>
            <w:tcW w:w="4080" w:type="dxa"/>
          </w:tcPr>
          <w:p w:rsidR="00594450" w:rsidRPr="00BD110F" w:rsidRDefault="00594450" w:rsidP="00065943">
            <w:pPr>
              <w:jc w:val="center"/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t>Критерии самообследования</w:t>
            </w:r>
          </w:p>
        </w:tc>
        <w:tc>
          <w:tcPr>
            <w:tcW w:w="6720" w:type="dxa"/>
          </w:tcPr>
          <w:p w:rsidR="00594450" w:rsidRPr="00BD110F" w:rsidRDefault="00594450" w:rsidP="00065943">
            <w:pPr>
              <w:jc w:val="center"/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t>Результаты проведенного самообследования</w:t>
            </w:r>
          </w:p>
        </w:tc>
      </w:tr>
      <w:tr w:rsidR="00594450" w:rsidRPr="00BD110F" w:rsidTr="00065943">
        <w:tc>
          <w:tcPr>
            <w:tcW w:w="4080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1.1. Наличие свидетельств:</w:t>
            </w:r>
          </w:p>
          <w:p w:rsidR="00594450" w:rsidRPr="00BD110F" w:rsidRDefault="00594450" w:rsidP="00065943">
            <w:pPr>
              <w:jc w:val="both"/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6720" w:type="dxa"/>
          </w:tcPr>
          <w:p w:rsidR="00594450" w:rsidRPr="00BD110F" w:rsidRDefault="00594450" w:rsidP="00065943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>а) Свидетельство о внесении в Единый государственный реестр юридических лиц о юридическом лице, зарегистрированном до 1 июля 2002 года от 05.07.2012 г. серия 52 № 004569231</w:t>
            </w:r>
          </w:p>
          <w:p w:rsidR="00594450" w:rsidRPr="00BD110F" w:rsidRDefault="00594450" w:rsidP="00065943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>б) Свидетельство о постановке на учет российской организации в налоговом органе по месту нахождения на территории Российской Федерации от 20.12.1994 г. серия 52 № 004026290</w:t>
            </w:r>
          </w:p>
        </w:tc>
      </w:tr>
      <w:tr w:rsidR="00594450" w:rsidRPr="00BD110F" w:rsidTr="00065943">
        <w:tc>
          <w:tcPr>
            <w:tcW w:w="4080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1.2. Наличие документов о создании образовательного учреждения.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6720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Устав муниципального бюджетного дошкольного образовательного учреждения (утвержден постановлением администрации Ардатовского муниципального района Нижегородской области № 450 от 13.10.2015.);  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Устав  соответствует законам и иным нормативным правовым актам Российской Федерации.</w:t>
            </w:r>
          </w:p>
        </w:tc>
      </w:tr>
      <w:tr w:rsidR="00594450" w:rsidRPr="00BD110F" w:rsidTr="00065943">
        <w:tc>
          <w:tcPr>
            <w:tcW w:w="4080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1.3. 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</w:p>
        </w:tc>
        <w:tc>
          <w:tcPr>
            <w:tcW w:w="6720" w:type="dxa"/>
          </w:tcPr>
          <w:p w:rsidR="00594450" w:rsidRPr="00BD110F" w:rsidRDefault="00594450" w:rsidP="00065943">
            <w:pPr>
              <w:tabs>
                <w:tab w:val="left" w:pos="-180"/>
              </w:tabs>
              <w:ind w:left="-180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-</w:t>
            </w:r>
            <w:r>
              <w:rPr>
                <w:sz w:val="28"/>
                <w:szCs w:val="28"/>
              </w:rPr>
              <w:t xml:space="preserve"> </w:t>
            </w:r>
            <w:r w:rsidRPr="00BD110F">
              <w:rPr>
                <w:sz w:val="28"/>
                <w:szCs w:val="28"/>
              </w:rPr>
              <w:t>правила внутреннего распорядка Учреждения;</w:t>
            </w:r>
          </w:p>
          <w:p w:rsidR="00594450" w:rsidRPr="00BD110F" w:rsidRDefault="00594450" w:rsidP="00065943">
            <w:pPr>
              <w:tabs>
                <w:tab w:val="left" w:pos="-180"/>
              </w:tabs>
              <w:ind w:left="-180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D110F">
              <w:rPr>
                <w:sz w:val="28"/>
                <w:szCs w:val="28"/>
              </w:rPr>
              <w:t>- коллективный договор Учреждения;</w:t>
            </w:r>
          </w:p>
          <w:p w:rsidR="00594450" w:rsidRPr="00BD110F" w:rsidRDefault="00594450" w:rsidP="00065943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правилами внутреннего трудового распорядка Учреждения;</w:t>
            </w:r>
          </w:p>
          <w:p w:rsidR="00594450" w:rsidRPr="00BD110F" w:rsidRDefault="00594450" w:rsidP="00065943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положением о родительском комитете Учреждения;</w:t>
            </w:r>
          </w:p>
          <w:p w:rsidR="00594450" w:rsidRPr="00BD110F" w:rsidRDefault="00594450" w:rsidP="00065943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положением об общем собрании Учреждения;</w:t>
            </w:r>
          </w:p>
          <w:p w:rsidR="00594450" w:rsidRPr="00BD110F" w:rsidRDefault="00594450" w:rsidP="00065943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-порядок приема, перевода и отчисления воспитанников;</w:t>
            </w:r>
          </w:p>
          <w:p w:rsidR="00594450" w:rsidRPr="00BD110F" w:rsidRDefault="00594450" w:rsidP="00065943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положением о Педагогическом совете Учреждения;</w:t>
            </w:r>
          </w:p>
          <w:p w:rsidR="00594450" w:rsidRPr="00BD110F" w:rsidRDefault="00594450" w:rsidP="00065943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положение о Совете Учреждения;</w:t>
            </w:r>
          </w:p>
          <w:p w:rsidR="00594450" w:rsidRPr="00BD110F" w:rsidRDefault="00594450" w:rsidP="00065943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положением о распределении стимулирующей части фонда оплаты труда Учреждения;</w:t>
            </w:r>
          </w:p>
          <w:p w:rsidR="00594450" w:rsidRPr="00BD110F" w:rsidRDefault="00594450" w:rsidP="00065943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положение о Попечительском совете Учреждения;</w:t>
            </w:r>
          </w:p>
          <w:p w:rsidR="00594450" w:rsidRPr="00BD110F" w:rsidRDefault="00594450" w:rsidP="00065943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положение о языке образования;</w:t>
            </w:r>
          </w:p>
          <w:p w:rsidR="00594450" w:rsidRPr="00BD110F" w:rsidRDefault="00594450" w:rsidP="00065943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положение об оплате труда Учреждения;</w:t>
            </w:r>
          </w:p>
          <w:p w:rsidR="00594450" w:rsidRPr="00BD110F" w:rsidRDefault="00594450" w:rsidP="00065943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положение о бракеражной комиссии;</w:t>
            </w:r>
          </w:p>
          <w:p w:rsidR="00594450" w:rsidRPr="00BD110F" w:rsidRDefault="00594450" w:rsidP="00065943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положение о нормах профессиональной этики педагогических работников;</w:t>
            </w:r>
          </w:p>
          <w:p w:rsidR="00594450" w:rsidRPr="00BD110F" w:rsidRDefault="00594450" w:rsidP="00065943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- положение информировании работниками работодателя о случаях склонения их к совершению </w:t>
            </w:r>
            <w:r w:rsidRPr="00BD110F">
              <w:rPr>
                <w:sz w:val="28"/>
                <w:szCs w:val="28"/>
              </w:rPr>
              <w:lastRenderedPageBreak/>
              <w:t>коррупционных нарушений и порядке рассмотрения таких сообщений;</w:t>
            </w:r>
          </w:p>
          <w:p w:rsidR="00594450" w:rsidRPr="00BD110F" w:rsidRDefault="00594450" w:rsidP="00065943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положением о внутриучрежденческом контроле;</w:t>
            </w:r>
          </w:p>
          <w:p w:rsidR="00594450" w:rsidRPr="00BD110F" w:rsidRDefault="00594450" w:rsidP="00065943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положение о расследовании несчастных случаев воспитанников;</w:t>
            </w:r>
          </w:p>
          <w:p w:rsidR="00594450" w:rsidRPr="00BD110F" w:rsidRDefault="00594450" w:rsidP="00065943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положение об организации и проведении аттестации педагогических работников МБДОУ «Детский сад №3» на соответствие занимаемой должности, осуществляющих образовательную деятельность;</w:t>
            </w:r>
          </w:p>
          <w:p w:rsidR="00594450" w:rsidRPr="00BD110F" w:rsidRDefault="00594450" w:rsidP="00065943">
            <w:pPr>
              <w:pStyle w:val="a5"/>
              <w:tabs>
                <w:tab w:val="left" w:pos="-18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>- положением о системе управления охраной труда Учреждения;</w:t>
            </w:r>
          </w:p>
          <w:p w:rsidR="00594450" w:rsidRPr="00BD110F" w:rsidRDefault="00594450" w:rsidP="00065943">
            <w:pPr>
              <w:pStyle w:val="a5"/>
              <w:tabs>
                <w:tab w:val="left" w:pos="-18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>- положение о порядке ведения личных дел педагогов и сотрудников;</w:t>
            </w:r>
          </w:p>
          <w:p w:rsidR="00594450" w:rsidRPr="00BD110F" w:rsidRDefault="00594450" w:rsidP="00065943">
            <w:pPr>
              <w:pStyle w:val="a5"/>
              <w:tabs>
                <w:tab w:val="left" w:pos="-18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>- положение об организации питания воспитанников в дошкольном учреждении;</w:t>
            </w:r>
          </w:p>
          <w:p w:rsidR="00594450" w:rsidRPr="00BD110F" w:rsidRDefault="00594450" w:rsidP="00065943">
            <w:pPr>
              <w:pStyle w:val="a5"/>
              <w:tabs>
                <w:tab w:val="left" w:pos="-18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>- положение об организации с персональными данными работников МБДОУ д/с №3;</w:t>
            </w:r>
          </w:p>
          <w:p w:rsidR="00594450" w:rsidRPr="00BD110F" w:rsidRDefault="00594450" w:rsidP="00065943">
            <w:pPr>
              <w:pStyle w:val="a5"/>
              <w:tabs>
                <w:tab w:val="left" w:pos="-18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>- положение об организации работы с персональными данными воспитанников в МБДОУ д/с №3;</w:t>
            </w:r>
          </w:p>
          <w:p w:rsidR="00594450" w:rsidRPr="00BD110F" w:rsidRDefault="00594450" w:rsidP="00065943">
            <w:pPr>
              <w:pStyle w:val="a5"/>
              <w:tabs>
                <w:tab w:val="left" w:pos="-18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>- положение о сайте ДОУ;</w:t>
            </w:r>
          </w:p>
          <w:p w:rsidR="00594450" w:rsidRPr="00BD110F" w:rsidRDefault="00594450" w:rsidP="00065943">
            <w:pPr>
              <w:pStyle w:val="a5"/>
              <w:tabs>
                <w:tab w:val="left" w:pos="-18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>- правила внутреннего трудового распорядка воспитанников дошкольного образовательного учреждения;</w:t>
            </w:r>
          </w:p>
          <w:p w:rsidR="00594450" w:rsidRPr="00BD110F" w:rsidRDefault="00594450" w:rsidP="00065943">
            <w:pPr>
              <w:pStyle w:val="a5"/>
              <w:tabs>
                <w:tab w:val="left" w:pos="-18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>- положение о комиссии по установлению стажа работникам МБДОУ д/с №3;</w:t>
            </w:r>
          </w:p>
          <w:p w:rsidR="00594450" w:rsidRPr="00BD110F" w:rsidRDefault="00594450" w:rsidP="00065943">
            <w:pPr>
              <w:pStyle w:val="a5"/>
              <w:tabs>
                <w:tab w:val="left" w:pos="-18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>- порядок приема, перевода и отчисления воспитанников.</w:t>
            </w:r>
          </w:p>
        </w:tc>
      </w:tr>
      <w:tr w:rsidR="00594450" w:rsidRPr="00BD110F" w:rsidTr="00065943">
        <w:trPr>
          <w:trHeight w:val="1120"/>
        </w:trPr>
        <w:tc>
          <w:tcPr>
            <w:tcW w:w="4080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lastRenderedPageBreak/>
              <w:t>1.4. Перечень лицензий на право ведения образовательной деятельности с указанием реквизитов (действующей и предыдущей).</w:t>
            </w:r>
          </w:p>
        </w:tc>
        <w:tc>
          <w:tcPr>
            <w:tcW w:w="6720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Лицензия на право осуществления образовательной деятельности от 24.01.2012 г  № 9895; срок действия: бессрочно.</w:t>
            </w:r>
          </w:p>
        </w:tc>
      </w:tr>
    </w:tbl>
    <w:p w:rsidR="00594450" w:rsidRPr="00BD110F" w:rsidRDefault="00594450" w:rsidP="00594450">
      <w:pPr>
        <w:rPr>
          <w:b/>
          <w:sz w:val="28"/>
          <w:szCs w:val="28"/>
        </w:rPr>
      </w:pPr>
      <w:r w:rsidRPr="00BD110F">
        <w:rPr>
          <w:b/>
          <w:sz w:val="28"/>
          <w:szCs w:val="28"/>
        </w:rPr>
        <w:t xml:space="preserve">     2. Право владения, использования материально-технической базы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6240"/>
      </w:tblGrid>
      <w:tr w:rsidR="00594450" w:rsidRPr="00BD110F" w:rsidTr="00065943">
        <w:tc>
          <w:tcPr>
            <w:tcW w:w="4440" w:type="dxa"/>
          </w:tcPr>
          <w:p w:rsidR="00594450" w:rsidRPr="00BD110F" w:rsidRDefault="00594450" w:rsidP="00065943">
            <w:pPr>
              <w:jc w:val="center"/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t>Критерии самообследования</w:t>
            </w:r>
          </w:p>
        </w:tc>
        <w:tc>
          <w:tcPr>
            <w:tcW w:w="6240" w:type="dxa"/>
          </w:tcPr>
          <w:p w:rsidR="00594450" w:rsidRPr="00BD110F" w:rsidRDefault="00594450" w:rsidP="00065943">
            <w:pPr>
              <w:jc w:val="center"/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t>Результаты проведенного самообследования</w:t>
            </w:r>
          </w:p>
        </w:tc>
      </w:tr>
      <w:tr w:rsidR="00594450" w:rsidRPr="00BD110F" w:rsidTr="00065943">
        <w:tc>
          <w:tcPr>
            <w:tcW w:w="4440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2.1. </w:t>
            </w:r>
            <w:r w:rsidRPr="00BD110F">
              <w:rPr>
                <w:color w:val="000000"/>
                <w:sz w:val="28"/>
                <w:szCs w:val="28"/>
              </w:rPr>
              <w:t>Реквизиты документов на право пользования зданием, помещениями, площадями</w:t>
            </w:r>
            <w:r w:rsidRPr="00BD110F">
              <w:rPr>
                <w:sz w:val="28"/>
                <w:szCs w:val="28"/>
              </w:rPr>
              <w:t>.</w:t>
            </w:r>
          </w:p>
        </w:tc>
        <w:tc>
          <w:tcPr>
            <w:tcW w:w="6240" w:type="dxa"/>
          </w:tcPr>
          <w:p w:rsidR="00594450" w:rsidRPr="00BD110F" w:rsidRDefault="00594450" w:rsidP="00065943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 xml:space="preserve">Детский сад, назначение: нежилое здание, 2-х этажное в кирпичном исполнении, общая площадь </w:t>
            </w:r>
            <w:smartTag w:uri="urn:schemas-microsoft-com:office:smarttags" w:element="metricconverter">
              <w:smartTagPr>
                <w:attr w:name="ProductID" w:val="868,5 кв. м"/>
              </w:smartTagPr>
              <w:r w:rsidRPr="00BD110F">
                <w:rPr>
                  <w:rFonts w:ascii="Times New Roman" w:hAnsi="Times New Roman"/>
                  <w:sz w:val="28"/>
                  <w:szCs w:val="28"/>
                </w:rPr>
                <w:t>868,5 кв. м</w:t>
              </w:r>
            </w:smartTag>
            <w:r w:rsidRPr="00BD110F">
              <w:rPr>
                <w:rFonts w:ascii="Times New Roman" w:hAnsi="Times New Roman"/>
                <w:sz w:val="28"/>
                <w:szCs w:val="28"/>
              </w:rPr>
              <w:t>., лит. А, адрес объекта: Россия, Нижегородская область, Ардатовский район, р.п. Ардатов, ул. Солнечная, д.1/02.</w:t>
            </w:r>
          </w:p>
          <w:p w:rsidR="00594450" w:rsidRPr="00BD110F" w:rsidRDefault="00594450" w:rsidP="00065943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 xml:space="preserve">вид права: Оперативное управление. </w:t>
            </w:r>
          </w:p>
          <w:p w:rsidR="00594450" w:rsidRPr="00BD110F" w:rsidRDefault="00594450" w:rsidP="00065943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>Свидетельства о государственной регистрации права от 31.10.2012г.  52-АД №621533.</w:t>
            </w:r>
          </w:p>
          <w:p w:rsidR="00594450" w:rsidRPr="00BD110F" w:rsidRDefault="00594450" w:rsidP="00065943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 xml:space="preserve">Земельный участок, категория земель: земли населенных пунктов, разрешенное использование: для дошкольной образовательной деятельности, общая площадь 12696 кв.м., адрес объекта: </w:t>
            </w:r>
            <w:r w:rsidRPr="00BD110F">
              <w:rPr>
                <w:rFonts w:ascii="Times New Roman" w:hAnsi="Times New Roman"/>
                <w:sz w:val="28"/>
                <w:szCs w:val="28"/>
              </w:rPr>
              <w:lastRenderedPageBreak/>
              <w:t>Нижегородская область, Ардатовский район, р.п. Ардатов, ул. Солнечная, д.1/02.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вид права: постоянное (бессрочное) пользование. Свидетельство на право собственности на землю 31.10.2012 г. 52 АД 621532.</w:t>
            </w:r>
          </w:p>
        </w:tc>
      </w:tr>
      <w:tr w:rsidR="00594450" w:rsidRPr="00BD110F" w:rsidTr="00065943">
        <w:tc>
          <w:tcPr>
            <w:tcW w:w="4440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lastRenderedPageBreak/>
              <w:t>2.2. 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(кв.м.).</w:t>
            </w:r>
          </w:p>
        </w:tc>
        <w:tc>
          <w:tcPr>
            <w:tcW w:w="6240" w:type="dxa"/>
          </w:tcPr>
          <w:p w:rsidR="00594450" w:rsidRPr="00BD110F" w:rsidRDefault="00594450" w:rsidP="00065943">
            <w:pPr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t xml:space="preserve">Детский сад, нежилые отдельностоящие здания в кирпичном исполнении, общей площадью </w:t>
            </w:r>
            <w:smartTag w:uri="urn:schemas-microsoft-com:office:smarttags" w:element="metricconverter">
              <w:smartTagPr>
                <w:attr w:name="ProductID" w:val="868,5 кв. м"/>
              </w:smartTagPr>
              <w:r w:rsidRPr="00BD110F">
                <w:rPr>
                  <w:sz w:val="28"/>
                  <w:szCs w:val="28"/>
                </w:rPr>
                <w:t>868,5 кв. м</w:t>
              </w:r>
            </w:smartTag>
            <w:r w:rsidRPr="00BD110F">
              <w:rPr>
                <w:sz w:val="28"/>
                <w:szCs w:val="28"/>
              </w:rPr>
              <w:t>.</w:t>
            </w:r>
            <w:r w:rsidRPr="00BD110F">
              <w:rPr>
                <w:color w:val="000000"/>
                <w:sz w:val="28"/>
                <w:szCs w:val="28"/>
              </w:rPr>
              <w:t>, этажность – 2.</w:t>
            </w:r>
          </w:p>
          <w:p w:rsidR="00594450" w:rsidRPr="00BD110F" w:rsidRDefault="00594450" w:rsidP="00065943">
            <w:pPr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t xml:space="preserve"> Помещения:</w:t>
            </w:r>
          </w:p>
          <w:p w:rsidR="00594450" w:rsidRPr="00BD110F" w:rsidRDefault="00594450" w:rsidP="00065943">
            <w:pPr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t xml:space="preserve">-групповые помещения – 6, 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музыкальный зал-1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-кабинеты пед.персонала-3</w:t>
            </w:r>
          </w:p>
        </w:tc>
      </w:tr>
      <w:tr w:rsidR="00594450" w:rsidRPr="00BD110F" w:rsidTr="00065943">
        <w:tc>
          <w:tcPr>
            <w:tcW w:w="4440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2.3. 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площади). </w:t>
            </w:r>
          </w:p>
        </w:tc>
        <w:tc>
          <w:tcPr>
            <w:tcW w:w="6240" w:type="dxa"/>
          </w:tcPr>
          <w:p w:rsidR="00594450" w:rsidRPr="00BD110F" w:rsidRDefault="00594450" w:rsidP="00065943">
            <w:pPr>
              <w:pStyle w:val="10"/>
              <w:tabs>
                <w:tab w:val="left" w:pos="-1843"/>
                <w:tab w:val="left" w:pos="426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 xml:space="preserve">- Санитарно-эпидемиологическое заключение «52.02.04. 851.М001028.0407 от 18.04.2007г.» </w:t>
            </w:r>
          </w:p>
          <w:p w:rsidR="00594450" w:rsidRPr="00BD110F" w:rsidRDefault="00594450" w:rsidP="00065943">
            <w:pPr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BD110F">
              <w:rPr>
                <w:color w:val="000000"/>
                <w:sz w:val="28"/>
                <w:szCs w:val="28"/>
              </w:rPr>
              <w:t xml:space="preserve">- Акт проверки готовности дошкольного образовательного учреждения к 2015-2016 учебному году от 10.08.2015 г. 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t>Заключение комиссии: образовательное учреждение к 2015/2016 учебному году готово.</w:t>
            </w:r>
          </w:p>
        </w:tc>
      </w:tr>
      <w:tr w:rsidR="00594450" w:rsidRPr="00BD110F" w:rsidTr="00065943">
        <w:tc>
          <w:tcPr>
            <w:tcW w:w="4440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2.4. 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</w:p>
        </w:tc>
        <w:tc>
          <w:tcPr>
            <w:tcW w:w="6240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Групповые помещения – 6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Кабинет заведующего -1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Кабинет педагога-психолога – 1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Методический кабинет – 1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Медицинский кабинет -1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Процедурный кабинет – 1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Пищеблок -1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Прачечная – 1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Гладильная – 1</w:t>
            </w:r>
          </w:p>
        </w:tc>
      </w:tr>
      <w:tr w:rsidR="00594450" w:rsidRPr="00BD110F" w:rsidTr="00065943">
        <w:tc>
          <w:tcPr>
            <w:tcW w:w="4440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2.5. Наличие современной информационно-технической базы (локальные сети, выход в Интернет, электронная почта, ТСО и другие, достаточность).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</w:p>
        </w:tc>
        <w:tc>
          <w:tcPr>
            <w:tcW w:w="6240" w:type="dxa"/>
          </w:tcPr>
          <w:p w:rsidR="00594450" w:rsidRPr="00BD110F" w:rsidRDefault="00594450" w:rsidP="00065943">
            <w:pPr>
              <w:pStyle w:val="10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BD110F">
              <w:rPr>
                <w:rFonts w:ascii="Times New Roman" w:hAnsi="Times New Roman"/>
                <w:sz w:val="28"/>
                <w:szCs w:val="28"/>
              </w:rPr>
              <w:t>В ДОУ имеется в наличии: компьютер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ноутбук для делопроизводства, 5 ноутбуков</w:t>
            </w:r>
            <w:r w:rsidRPr="00BD110F">
              <w:rPr>
                <w:rFonts w:ascii="Times New Roman" w:hAnsi="Times New Roman"/>
                <w:sz w:val="28"/>
                <w:szCs w:val="28"/>
              </w:rPr>
              <w:t xml:space="preserve">, интерактивная доска </w:t>
            </w:r>
            <w:r w:rsidRPr="00BD110F">
              <w:rPr>
                <w:rFonts w:ascii="Times New Roman" w:hAnsi="Times New Roman"/>
                <w:sz w:val="28"/>
                <w:szCs w:val="28"/>
                <w:lang w:val="en-US"/>
              </w:rPr>
              <w:t>SMART</w:t>
            </w:r>
            <w:r w:rsidRPr="00BD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110F">
              <w:rPr>
                <w:rFonts w:ascii="Times New Roman" w:hAnsi="Times New Roman"/>
                <w:sz w:val="28"/>
                <w:szCs w:val="28"/>
                <w:lang w:val="en-US"/>
              </w:rPr>
              <w:t>BOARD</w:t>
            </w:r>
            <w:r w:rsidRPr="00BD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110F">
              <w:rPr>
                <w:rFonts w:ascii="Times New Roman" w:hAnsi="Times New Roman"/>
                <w:sz w:val="28"/>
                <w:szCs w:val="28"/>
                <w:lang w:val="en-US"/>
              </w:rPr>
              <w:t>SB</w:t>
            </w:r>
            <w:r w:rsidRPr="00BD110F">
              <w:rPr>
                <w:rFonts w:ascii="Times New Roman" w:hAnsi="Times New Roman"/>
                <w:sz w:val="28"/>
                <w:szCs w:val="28"/>
              </w:rPr>
              <w:t xml:space="preserve">640, проектор 3D </w:t>
            </w:r>
            <w:r w:rsidRPr="00BD110F">
              <w:rPr>
                <w:rFonts w:ascii="Times New Roman" w:hAnsi="Times New Roman"/>
                <w:sz w:val="28"/>
                <w:szCs w:val="28"/>
                <w:lang w:val="en-US"/>
              </w:rPr>
              <w:t>InFocus</w:t>
            </w:r>
            <w:r w:rsidRPr="00BD110F">
              <w:rPr>
                <w:rFonts w:ascii="Times New Roman" w:hAnsi="Times New Roman"/>
                <w:sz w:val="28"/>
                <w:szCs w:val="28"/>
              </w:rPr>
              <w:t xml:space="preserve">, телевизор ж/к, </w:t>
            </w:r>
            <w:r w:rsidRPr="00BD110F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BD110F">
              <w:rPr>
                <w:rFonts w:ascii="Times New Roman" w:hAnsi="Times New Roman"/>
                <w:sz w:val="28"/>
                <w:szCs w:val="28"/>
              </w:rPr>
              <w:t xml:space="preserve">-проигрыватель, экран, проектор, музыкальный центр, мини-проигрыватель для групп (2 шт). 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Подключения к Интернету имеются</w:t>
            </w:r>
          </w:p>
          <w:p w:rsidR="00594450" w:rsidRPr="00BD110F" w:rsidRDefault="00594450" w:rsidP="00065943">
            <w:pPr>
              <w:rPr>
                <w:b/>
                <w:sz w:val="28"/>
                <w:szCs w:val="28"/>
              </w:rPr>
            </w:pPr>
            <w:r w:rsidRPr="00BD110F">
              <w:rPr>
                <w:b/>
                <w:sz w:val="28"/>
                <w:szCs w:val="28"/>
              </w:rPr>
              <w:t>Е-</w:t>
            </w:r>
            <w:r w:rsidRPr="00BD110F">
              <w:rPr>
                <w:b/>
                <w:sz w:val="28"/>
                <w:szCs w:val="28"/>
                <w:lang w:val="en-US"/>
              </w:rPr>
              <w:t>mail</w:t>
            </w:r>
            <w:r w:rsidRPr="00BD110F">
              <w:rPr>
                <w:b/>
                <w:sz w:val="28"/>
                <w:szCs w:val="28"/>
              </w:rPr>
              <w:t xml:space="preserve">: </w:t>
            </w:r>
            <w:r w:rsidRPr="00BD110F">
              <w:rPr>
                <w:b/>
                <w:sz w:val="28"/>
                <w:szCs w:val="28"/>
                <w:lang w:val="en-US"/>
              </w:rPr>
              <w:t>Ardatov</w:t>
            </w:r>
            <w:r w:rsidRPr="00BD110F">
              <w:rPr>
                <w:b/>
                <w:sz w:val="28"/>
                <w:szCs w:val="28"/>
              </w:rPr>
              <w:t>.</w:t>
            </w:r>
            <w:r w:rsidRPr="00BD110F">
              <w:rPr>
                <w:b/>
                <w:sz w:val="28"/>
                <w:szCs w:val="28"/>
                <w:lang w:val="en-US"/>
              </w:rPr>
              <w:t>detsad</w:t>
            </w:r>
            <w:r w:rsidRPr="00BD110F">
              <w:rPr>
                <w:b/>
                <w:sz w:val="28"/>
                <w:szCs w:val="28"/>
              </w:rPr>
              <w:t>3@</w:t>
            </w:r>
            <w:r w:rsidRPr="00BD110F">
              <w:rPr>
                <w:b/>
                <w:sz w:val="28"/>
                <w:szCs w:val="28"/>
                <w:lang w:val="en-US"/>
              </w:rPr>
              <w:t>yandex</w:t>
            </w:r>
            <w:r w:rsidRPr="00BD110F">
              <w:rPr>
                <w:b/>
                <w:sz w:val="28"/>
                <w:szCs w:val="28"/>
              </w:rPr>
              <w:t>.</w:t>
            </w:r>
            <w:r w:rsidRPr="00BD110F">
              <w:rPr>
                <w:b/>
                <w:sz w:val="28"/>
                <w:szCs w:val="28"/>
                <w:lang w:val="en-US"/>
              </w:rPr>
              <w:t>ru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Создан сайт ДОУ</w:t>
            </w:r>
            <w:r w:rsidRPr="00BD110F">
              <w:rPr>
                <w:b/>
                <w:sz w:val="28"/>
                <w:szCs w:val="28"/>
              </w:rPr>
              <w:t xml:space="preserve"> http://det-sad3.ucoz.ru/</w:t>
            </w:r>
          </w:p>
        </w:tc>
      </w:tr>
      <w:tr w:rsidR="00594450" w:rsidRPr="00BD110F" w:rsidTr="00065943">
        <w:tc>
          <w:tcPr>
            <w:tcW w:w="4440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2.6. Сведения о помещениях, находящихся в состояния износа или требующих капитального ремонта.</w:t>
            </w:r>
          </w:p>
        </w:tc>
        <w:tc>
          <w:tcPr>
            <w:tcW w:w="6240" w:type="dxa"/>
          </w:tcPr>
          <w:p w:rsidR="00594450" w:rsidRDefault="00594450" w:rsidP="00065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</w:t>
            </w:r>
            <w:r w:rsidRPr="00BD110F">
              <w:rPr>
                <w:sz w:val="28"/>
                <w:szCs w:val="28"/>
              </w:rPr>
              <w:t xml:space="preserve"> году выполнены рабо</w:t>
            </w:r>
            <w:r>
              <w:rPr>
                <w:sz w:val="28"/>
                <w:szCs w:val="28"/>
              </w:rPr>
              <w:t>ты по установке дверей (10</w:t>
            </w:r>
            <w:r w:rsidRPr="00BD11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шт.).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Отремонтирован и поставлен новый забор на территории детского сада.</w:t>
            </w:r>
          </w:p>
        </w:tc>
      </w:tr>
    </w:tbl>
    <w:p w:rsidR="00594450" w:rsidRPr="00BD110F" w:rsidRDefault="00594450" w:rsidP="00594450">
      <w:pPr>
        <w:rPr>
          <w:sz w:val="28"/>
          <w:szCs w:val="28"/>
        </w:rPr>
      </w:pPr>
      <w:r w:rsidRPr="00BD110F">
        <w:rPr>
          <w:b/>
          <w:sz w:val="28"/>
          <w:szCs w:val="28"/>
        </w:rPr>
        <w:t xml:space="preserve">   3. Структура образовательного учреждения и система его управления</w:t>
      </w:r>
      <w:r w:rsidRPr="00BD110F">
        <w:rPr>
          <w:sz w:val="28"/>
          <w:szCs w:val="28"/>
        </w:rPr>
        <w:t>.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8503"/>
      </w:tblGrid>
      <w:tr w:rsidR="00594450" w:rsidRPr="00BD110F" w:rsidTr="00065943">
        <w:trPr>
          <w:trHeight w:val="2319"/>
        </w:trPr>
        <w:tc>
          <w:tcPr>
            <w:tcW w:w="2177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lastRenderedPageBreak/>
              <w:t>3.1. Каково распределение административных обязанностей в педагогическом коллективе</w:t>
            </w:r>
          </w:p>
        </w:tc>
        <w:tc>
          <w:tcPr>
            <w:tcW w:w="8503" w:type="dxa"/>
          </w:tcPr>
          <w:p w:rsidR="00594450" w:rsidRPr="00BD110F" w:rsidRDefault="00594450" w:rsidP="00065943">
            <w:pPr>
              <w:tabs>
                <w:tab w:val="num" w:pos="900"/>
              </w:tabs>
              <w:ind w:left="46"/>
              <w:jc w:val="both"/>
              <w:rPr>
                <w:sz w:val="28"/>
                <w:szCs w:val="28"/>
              </w:rPr>
            </w:pPr>
            <w:r w:rsidRPr="00BD110F">
              <w:rPr>
                <w:color w:val="993366"/>
                <w:sz w:val="28"/>
                <w:szCs w:val="28"/>
              </w:rPr>
              <w:t xml:space="preserve">    </w:t>
            </w:r>
            <w:r w:rsidRPr="00BD110F">
              <w:rPr>
                <w:sz w:val="28"/>
                <w:szCs w:val="28"/>
              </w:rPr>
              <w:t>В аппарат управления дошкольного образовательного учреждения входят:</w:t>
            </w:r>
          </w:p>
          <w:p w:rsidR="00594450" w:rsidRDefault="00594450" w:rsidP="00065943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226"/>
              <w:jc w:val="both"/>
              <w:rPr>
                <w:sz w:val="28"/>
                <w:szCs w:val="28"/>
                <w:lang w:eastAsia="en-US"/>
              </w:rPr>
            </w:pPr>
            <w:r w:rsidRPr="00BD110F">
              <w:rPr>
                <w:sz w:val="28"/>
                <w:szCs w:val="28"/>
              </w:rPr>
              <w:t>Заведующего дошкольным образовательным учреждением – управление ДОУ;</w:t>
            </w:r>
          </w:p>
          <w:p w:rsidR="00594450" w:rsidRPr="00F25740" w:rsidRDefault="00594450" w:rsidP="00065943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226"/>
              <w:jc w:val="both"/>
              <w:rPr>
                <w:sz w:val="28"/>
                <w:szCs w:val="28"/>
                <w:lang w:eastAsia="en-US"/>
              </w:rPr>
            </w:pPr>
            <w:r w:rsidRPr="00F25740">
              <w:rPr>
                <w:sz w:val="28"/>
                <w:szCs w:val="28"/>
              </w:rPr>
              <w:t>завхоз - ведет качественное обеспечение материально-технической базы   в полном соответствии с целями и задачами ДОУ;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</w:p>
        </w:tc>
      </w:tr>
      <w:tr w:rsidR="00594450" w:rsidRPr="00BD110F" w:rsidTr="00065943">
        <w:tc>
          <w:tcPr>
            <w:tcW w:w="2177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3.2. Каковы основные формы координации деятельности аппарата управления образовательного учреждения.</w:t>
            </w:r>
          </w:p>
        </w:tc>
        <w:tc>
          <w:tcPr>
            <w:tcW w:w="8503" w:type="dxa"/>
          </w:tcPr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Основными формами координации деятельности аппарата управления являются: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общее собрание трудового коллектива;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педагогический совет;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родительский комитет.</w:t>
            </w:r>
          </w:p>
          <w:p w:rsidR="00594450" w:rsidRPr="00BD110F" w:rsidRDefault="00594450" w:rsidP="00065943">
            <w:pPr>
              <w:ind w:left="-1653" w:firstLine="1653"/>
              <w:rPr>
                <w:sz w:val="28"/>
                <w:szCs w:val="28"/>
              </w:rPr>
            </w:pPr>
          </w:p>
        </w:tc>
      </w:tr>
      <w:tr w:rsidR="00594450" w:rsidRPr="00BD110F" w:rsidTr="00065943">
        <w:tc>
          <w:tcPr>
            <w:tcW w:w="2177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3.3. Организа</w:t>
            </w:r>
            <w:r>
              <w:rPr>
                <w:sz w:val="28"/>
                <w:szCs w:val="28"/>
              </w:rPr>
              <w:t>-</w:t>
            </w:r>
            <w:r w:rsidRPr="00BD110F">
              <w:rPr>
                <w:sz w:val="28"/>
                <w:szCs w:val="28"/>
              </w:rPr>
              <w:t>ционная струк</w:t>
            </w:r>
            <w:r>
              <w:rPr>
                <w:sz w:val="28"/>
                <w:szCs w:val="28"/>
              </w:rPr>
              <w:t>-</w:t>
            </w:r>
            <w:r w:rsidRPr="00BD110F">
              <w:rPr>
                <w:sz w:val="28"/>
                <w:szCs w:val="28"/>
              </w:rPr>
              <w:t xml:space="preserve">тура системы управления, организация методической работы в педагогическом коллективе </w:t>
            </w:r>
          </w:p>
        </w:tc>
        <w:tc>
          <w:tcPr>
            <w:tcW w:w="8503" w:type="dxa"/>
          </w:tcPr>
          <w:p w:rsidR="00594450" w:rsidRPr="00BD110F" w:rsidRDefault="00594450" w:rsidP="00065943">
            <w:pPr>
              <w:pStyle w:val="4"/>
              <w:jc w:val="center"/>
            </w:pPr>
            <w:r w:rsidRPr="00BD110F">
              <w:t>СТРУКТУРА УПРАВЛЕНИЯ ОБРАЗОВАТЕЛЬНЫМ ПРОЦЕССОМ МБДОУ</w:t>
            </w:r>
          </w:p>
          <w:p w:rsidR="00594450" w:rsidRPr="00BD110F" w:rsidRDefault="00594450" w:rsidP="00065943">
            <w:pPr>
              <w:jc w:val="center"/>
              <w:rPr>
                <w:b/>
                <w:sz w:val="28"/>
                <w:szCs w:val="28"/>
              </w:rPr>
            </w:pPr>
            <w:r w:rsidRPr="00BD110F">
              <w:rPr>
                <w:b/>
                <w:sz w:val="28"/>
                <w:szCs w:val="28"/>
              </w:rPr>
              <w:t>Заведующий МБДОУ</w:t>
            </w:r>
          </w:p>
          <w:p w:rsidR="00594450" w:rsidRPr="00BD110F" w:rsidRDefault="00594450" w:rsidP="00065943">
            <w:pPr>
              <w:jc w:val="center"/>
              <w:rPr>
                <w:b/>
                <w:sz w:val="28"/>
                <w:szCs w:val="28"/>
              </w:rPr>
            </w:pPr>
            <w:r w:rsidRPr="00BD110F">
              <w:rPr>
                <w:b/>
                <w:sz w:val="28"/>
                <w:szCs w:val="28"/>
              </w:rPr>
              <w:t xml:space="preserve">Медсестра      </w:t>
            </w:r>
          </w:p>
          <w:p w:rsidR="00594450" w:rsidRPr="00BD110F" w:rsidRDefault="00594450" w:rsidP="00065943">
            <w:pPr>
              <w:jc w:val="center"/>
              <w:rPr>
                <w:b/>
                <w:sz w:val="28"/>
                <w:szCs w:val="28"/>
              </w:rPr>
            </w:pPr>
            <w:r w:rsidRPr="00BD110F">
              <w:rPr>
                <w:b/>
                <w:sz w:val="28"/>
                <w:szCs w:val="28"/>
              </w:rPr>
              <w:t>Воспитатели</w:t>
            </w:r>
          </w:p>
          <w:p w:rsidR="00594450" w:rsidRPr="00BD110F" w:rsidRDefault="00594450" w:rsidP="00065943">
            <w:pPr>
              <w:jc w:val="center"/>
              <w:rPr>
                <w:b/>
                <w:sz w:val="28"/>
                <w:szCs w:val="28"/>
              </w:rPr>
            </w:pPr>
            <w:r w:rsidRPr="00BD110F">
              <w:rPr>
                <w:b/>
                <w:sz w:val="28"/>
                <w:szCs w:val="28"/>
              </w:rPr>
              <w:t>Завхоз</w:t>
            </w:r>
          </w:p>
          <w:p w:rsidR="00594450" w:rsidRPr="00BD110F" w:rsidRDefault="00594450" w:rsidP="00065943">
            <w:pPr>
              <w:jc w:val="center"/>
              <w:rPr>
                <w:b/>
                <w:sz w:val="28"/>
                <w:szCs w:val="28"/>
              </w:rPr>
            </w:pPr>
            <w:r w:rsidRPr="00BD110F">
              <w:rPr>
                <w:b/>
                <w:sz w:val="28"/>
                <w:szCs w:val="28"/>
              </w:rPr>
              <w:t>Младший обслуживающий персонал</w:t>
            </w:r>
          </w:p>
          <w:p w:rsidR="00594450" w:rsidRPr="00BD110F" w:rsidRDefault="00594450" w:rsidP="00065943">
            <w:pPr>
              <w:jc w:val="center"/>
              <w:rPr>
                <w:sz w:val="28"/>
                <w:szCs w:val="28"/>
              </w:rPr>
            </w:pPr>
            <w:r w:rsidRPr="00BD110F">
              <w:rPr>
                <w:b/>
                <w:sz w:val="28"/>
                <w:szCs w:val="28"/>
              </w:rPr>
              <w:t>Дети, родители</w:t>
            </w:r>
            <w:r>
              <w:rPr>
                <w:b/>
                <w:sz w:val="28"/>
                <w:szCs w:val="28"/>
              </w:rPr>
              <w:t xml:space="preserve"> (законные представители)</w:t>
            </w:r>
          </w:p>
        </w:tc>
      </w:tr>
      <w:tr w:rsidR="00594450" w:rsidRPr="00BD110F" w:rsidTr="00065943">
        <w:tc>
          <w:tcPr>
            <w:tcW w:w="2177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3.4. Какова организационная структура системы управления, где показаны все субъекты управления.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</w:p>
        </w:tc>
        <w:tc>
          <w:tcPr>
            <w:tcW w:w="8503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Непосредственное управление ДОУ осуществляет Отдел по вопросам образования Ардатовского муниципального района. 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В состав органов самоуправления ДОУ входят:</w:t>
            </w:r>
          </w:p>
          <w:p w:rsidR="00594450" w:rsidRPr="00BD110F" w:rsidRDefault="00594450" w:rsidP="0059445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Общее собрание</w:t>
            </w:r>
          </w:p>
          <w:p w:rsidR="00594450" w:rsidRPr="00BD110F" w:rsidRDefault="00594450" w:rsidP="0059445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Педагогический совет ДОУ.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594450" w:rsidRPr="00BD110F" w:rsidRDefault="00594450" w:rsidP="0059445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Федеральным законом №273 «Об образовании в РФ».</w:t>
            </w:r>
          </w:p>
          <w:p w:rsidR="00594450" w:rsidRPr="00BD110F" w:rsidRDefault="00594450" w:rsidP="0059445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Федеральным законом «Об основных гарантиях прав ребенка Российской Федерации».</w:t>
            </w:r>
          </w:p>
          <w:p w:rsidR="00594450" w:rsidRPr="00BD110F" w:rsidRDefault="00594450" w:rsidP="0059445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Конвенцией ООН о правах ребенка.</w:t>
            </w:r>
          </w:p>
          <w:p w:rsidR="00594450" w:rsidRPr="00BD110F" w:rsidRDefault="00594450" w:rsidP="0059445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Санитарно - эпидемиологическими правилами и нормативами для ДОУ.</w:t>
            </w:r>
          </w:p>
          <w:p w:rsidR="00594450" w:rsidRPr="00BD110F" w:rsidRDefault="00594450" w:rsidP="0059445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Уставом МБДОУ </w:t>
            </w:r>
          </w:p>
          <w:p w:rsidR="00594450" w:rsidRPr="00BD110F" w:rsidRDefault="00594450" w:rsidP="0059445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Договором между ДОУ и родителями</w:t>
            </w:r>
            <w:r>
              <w:rPr>
                <w:sz w:val="28"/>
                <w:szCs w:val="28"/>
              </w:rPr>
              <w:t xml:space="preserve"> (законными представителями)</w:t>
            </w:r>
            <w:r w:rsidRPr="00BD110F">
              <w:rPr>
                <w:sz w:val="28"/>
                <w:szCs w:val="28"/>
              </w:rPr>
              <w:t>.</w:t>
            </w:r>
          </w:p>
          <w:p w:rsidR="00594450" w:rsidRPr="00BD110F" w:rsidRDefault="00594450" w:rsidP="0059445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Договором между ДОУ и Учредителем.</w:t>
            </w:r>
          </w:p>
          <w:p w:rsidR="00594450" w:rsidRPr="00BD110F" w:rsidRDefault="00594450" w:rsidP="0059445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Трудовыми договорами между администрацией и работниками.</w:t>
            </w:r>
          </w:p>
          <w:p w:rsidR="00594450" w:rsidRPr="00BD110F" w:rsidRDefault="00594450" w:rsidP="0059445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Коллективным договором между администрацией и профсоюзным комитетом.</w:t>
            </w:r>
          </w:p>
          <w:p w:rsidR="00594450" w:rsidRPr="00BD110F" w:rsidRDefault="00594450" w:rsidP="0059445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Правилами внутреннего трудового распорядка.</w:t>
            </w:r>
          </w:p>
          <w:p w:rsidR="00594450" w:rsidRPr="00BD110F" w:rsidRDefault="00594450" w:rsidP="0059445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Положением о педагогическом совете</w:t>
            </w:r>
          </w:p>
          <w:p w:rsidR="00594450" w:rsidRPr="00B47CCE" w:rsidRDefault="00594450" w:rsidP="0059445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lastRenderedPageBreak/>
              <w:t>Положением о родительском комитете.</w:t>
            </w:r>
          </w:p>
        </w:tc>
      </w:tr>
    </w:tbl>
    <w:p w:rsidR="00594450" w:rsidRPr="00BD110F" w:rsidRDefault="00594450" w:rsidP="00594450">
      <w:pPr>
        <w:rPr>
          <w:b/>
          <w:sz w:val="28"/>
          <w:szCs w:val="28"/>
        </w:rPr>
      </w:pPr>
      <w:r w:rsidRPr="00BD110F">
        <w:rPr>
          <w:b/>
          <w:sz w:val="28"/>
          <w:szCs w:val="28"/>
        </w:rPr>
        <w:lastRenderedPageBreak/>
        <w:t>4. Контингент воспитанников дошкольного образовательного учреждения.</w:t>
      </w:r>
    </w:p>
    <w:tbl>
      <w:tblPr>
        <w:tblW w:w="10785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2042"/>
        <w:gridCol w:w="2180"/>
        <w:gridCol w:w="1779"/>
      </w:tblGrid>
      <w:tr w:rsidR="00594450" w:rsidRPr="00BD110F" w:rsidTr="00065943">
        <w:trPr>
          <w:trHeight w:val="413"/>
        </w:trPr>
        <w:tc>
          <w:tcPr>
            <w:tcW w:w="4784" w:type="dxa"/>
            <w:vMerge w:val="restart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4.1. Общая численность воспитанников за 3 учебных года (указать конкретно по учебным годам)</w:t>
            </w:r>
          </w:p>
        </w:tc>
        <w:tc>
          <w:tcPr>
            <w:tcW w:w="2042" w:type="dxa"/>
          </w:tcPr>
          <w:p w:rsidR="00594450" w:rsidRPr="00BD110F" w:rsidRDefault="00594450" w:rsidP="00065943">
            <w:pPr>
              <w:jc w:val="center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2014-2015</w:t>
            </w:r>
          </w:p>
        </w:tc>
        <w:tc>
          <w:tcPr>
            <w:tcW w:w="2180" w:type="dxa"/>
          </w:tcPr>
          <w:p w:rsidR="00594450" w:rsidRPr="00BD110F" w:rsidRDefault="00594450" w:rsidP="00065943">
            <w:pPr>
              <w:jc w:val="center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2015-2016</w:t>
            </w:r>
          </w:p>
        </w:tc>
        <w:tc>
          <w:tcPr>
            <w:tcW w:w="1779" w:type="dxa"/>
          </w:tcPr>
          <w:p w:rsidR="00594450" w:rsidRPr="00BD110F" w:rsidRDefault="00594450" w:rsidP="00065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</w:tr>
      <w:tr w:rsidR="00594450" w:rsidRPr="00BD110F" w:rsidTr="00065943">
        <w:trPr>
          <w:trHeight w:val="412"/>
        </w:trPr>
        <w:tc>
          <w:tcPr>
            <w:tcW w:w="4784" w:type="dxa"/>
            <w:vMerge/>
            <w:vAlign w:val="center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594450" w:rsidRPr="00BD110F" w:rsidRDefault="00594450" w:rsidP="00065943">
            <w:pPr>
              <w:jc w:val="center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130</w:t>
            </w:r>
          </w:p>
        </w:tc>
        <w:tc>
          <w:tcPr>
            <w:tcW w:w="2180" w:type="dxa"/>
          </w:tcPr>
          <w:p w:rsidR="00594450" w:rsidRPr="00BD110F" w:rsidRDefault="00594450" w:rsidP="00065943">
            <w:pPr>
              <w:jc w:val="center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133</w:t>
            </w:r>
          </w:p>
        </w:tc>
        <w:tc>
          <w:tcPr>
            <w:tcW w:w="1779" w:type="dxa"/>
          </w:tcPr>
          <w:p w:rsidR="00594450" w:rsidRPr="00BD110F" w:rsidRDefault="00594450" w:rsidP="00065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594450" w:rsidRPr="00BD110F" w:rsidTr="00065943">
        <w:trPr>
          <w:trHeight w:val="555"/>
        </w:trPr>
        <w:tc>
          <w:tcPr>
            <w:tcW w:w="4784" w:type="dxa"/>
            <w:vMerge w:val="restart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4.2. Наличие и комплектование групп согласно лицензионного норматива 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594450" w:rsidRPr="00BD110F" w:rsidRDefault="00594450" w:rsidP="00065943">
            <w:pPr>
              <w:jc w:val="center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2014-2015</w:t>
            </w:r>
          </w:p>
        </w:tc>
        <w:tc>
          <w:tcPr>
            <w:tcW w:w="2180" w:type="dxa"/>
          </w:tcPr>
          <w:p w:rsidR="00594450" w:rsidRPr="00BD110F" w:rsidRDefault="00594450" w:rsidP="00065943">
            <w:pPr>
              <w:jc w:val="center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2015-2016</w:t>
            </w:r>
          </w:p>
        </w:tc>
        <w:tc>
          <w:tcPr>
            <w:tcW w:w="1779" w:type="dxa"/>
          </w:tcPr>
          <w:p w:rsidR="00594450" w:rsidRPr="00BD110F" w:rsidRDefault="00594450" w:rsidP="00065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</w:tr>
      <w:tr w:rsidR="00594450" w:rsidRPr="00BD110F" w:rsidTr="00065943">
        <w:trPr>
          <w:trHeight w:val="555"/>
        </w:trPr>
        <w:tc>
          <w:tcPr>
            <w:tcW w:w="4784" w:type="dxa"/>
            <w:vMerge/>
            <w:vAlign w:val="center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594450" w:rsidRPr="00BD110F" w:rsidRDefault="00594450" w:rsidP="00065943">
            <w:pPr>
              <w:jc w:val="center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6</w:t>
            </w:r>
          </w:p>
        </w:tc>
        <w:tc>
          <w:tcPr>
            <w:tcW w:w="2180" w:type="dxa"/>
          </w:tcPr>
          <w:p w:rsidR="00594450" w:rsidRPr="00BD110F" w:rsidRDefault="00594450" w:rsidP="00065943">
            <w:pPr>
              <w:jc w:val="center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6</w:t>
            </w:r>
          </w:p>
        </w:tc>
        <w:tc>
          <w:tcPr>
            <w:tcW w:w="1779" w:type="dxa"/>
          </w:tcPr>
          <w:p w:rsidR="00594450" w:rsidRPr="00BD110F" w:rsidRDefault="00594450" w:rsidP="00065943">
            <w:pPr>
              <w:jc w:val="center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6</w:t>
            </w:r>
          </w:p>
        </w:tc>
      </w:tr>
    </w:tbl>
    <w:p w:rsidR="00594450" w:rsidRPr="00BD110F" w:rsidRDefault="00594450" w:rsidP="00594450">
      <w:pPr>
        <w:rPr>
          <w:sz w:val="28"/>
          <w:szCs w:val="28"/>
        </w:rPr>
      </w:pPr>
      <w:r w:rsidRPr="00BD110F">
        <w:rPr>
          <w:b/>
          <w:sz w:val="28"/>
          <w:szCs w:val="28"/>
        </w:rPr>
        <w:t>5. Результативность образовательной деятельности</w:t>
      </w:r>
      <w:r w:rsidRPr="00BD110F">
        <w:rPr>
          <w:sz w:val="28"/>
          <w:szCs w:val="28"/>
        </w:rPr>
        <w:t>.</w:t>
      </w:r>
    </w:p>
    <w:tbl>
      <w:tblPr>
        <w:tblW w:w="1078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6538"/>
      </w:tblGrid>
      <w:tr w:rsidR="00594450" w:rsidRPr="00BD110F" w:rsidTr="00065943">
        <w:tc>
          <w:tcPr>
            <w:tcW w:w="4250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5.1 Освоение воспитанниками ДОУ основной общеобразовательной программы.</w:t>
            </w:r>
          </w:p>
        </w:tc>
        <w:tc>
          <w:tcPr>
            <w:tcW w:w="6538" w:type="dxa"/>
          </w:tcPr>
          <w:p w:rsidR="00594450" w:rsidRPr="006A306E" w:rsidRDefault="00594450" w:rsidP="00065943">
            <w:pPr>
              <w:pStyle w:val="a4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A306E">
              <w:rPr>
                <w:rFonts w:ascii="Times New Roman" w:hAnsi="Times New Roman"/>
                <w:sz w:val="28"/>
                <w:szCs w:val="28"/>
              </w:rPr>
              <w:t xml:space="preserve">С 2015 учебного года детский сад работает по Образовательной программе дошкольного образования МБДОУ д/с №3, разработанной на основании основной общеобразовательной программе дошкольного образования «От рождения до школы» под редакцией Н.Е. Вераксы, Т.С. Комаровой, М.А. Васильевой </w:t>
            </w:r>
          </w:p>
        </w:tc>
      </w:tr>
      <w:tr w:rsidR="00594450" w:rsidRPr="00BD110F" w:rsidTr="00065943">
        <w:tc>
          <w:tcPr>
            <w:tcW w:w="4250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5.2. Взаимодействие дошкольного образовательного учреждения с другими организациями (научными, учебно-методическими, медицинскими, органами местного управления и т.д.).</w:t>
            </w:r>
          </w:p>
        </w:tc>
        <w:tc>
          <w:tcPr>
            <w:tcW w:w="6538" w:type="dxa"/>
          </w:tcPr>
          <w:p w:rsidR="00594450" w:rsidRPr="00BD110F" w:rsidRDefault="00594450" w:rsidP="00594450">
            <w:pPr>
              <w:numPr>
                <w:ilvl w:val="0"/>
                <w:numId w:val="4"/>
              </w:numPr>
              <w:tabs>
                <w:tab w:val="num" w:pos="495"/>
              </w:tabs>
              <w:ind w:hanging="1065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МБОУ Ардатовская средняя школа №2 им. С.И. Образумова</w:t>
            </w:r>
          </w:p>
          <w:p w:rsidR="00594450" w:rsidRPr="00BD110F" w:rsidRDefault="00594450" w:rsidP="00594450">
            <w:pPr>
              <w:numPr>
                <w:ilvl w:val="0"/>
                <w:numId w:val="4"/>
              </w:numPr>
              <w:tabs>
                <w:tab w:val="num" w:pos="495"/>
              </w:tabs>
              <w:ind w:hanging="1065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Центральная детская библиотека</w:t>
            </w:r>
          </w:p>
          <w:p w:rsidR="00594450" w:rsidRPr="00BD110F" w:rsidRDefault="00594450" w:rsidP="00594450">
            <w:pPr>
              <w:numPr>
                <w:ilvl w:val="0"/>
                <w:numId w:val="4"/>
              </w:numPr>
              <w:tabs>
                <w:tab w:val="num" w:pos="495"/>
              </w:tabs>
              <w:ind w:hanging="1065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Детская школа искусств</w:t>
            </w:r>
          </w:p>
          <w:p w:rsidR="00594450" w:rsidRPr="00BD110F" w:rsidRDefault="00594450" w:rsidP="00594450">
            <w:pPr>
              <w:numPr>
                <w:ilvl w:val="0"/>
                <w:numId w:val="4"/>
              </w:numPr>
              <w:tabs>
                <w:tab w:val="num" w:pos="495"/>
              </w:tabs>
              <w:ind w:hanging="1065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Дом культуры</w:t>
            </w:r>
          </w:p>
          <w:p w:rsidR="00594450" w:rsidRPr="00BD110F" w:rsidRDefault="00594450" w:rsidP="00594450">
            <w:pPr>
              <w:numPr>
                <w:ilvl w:val="0"/>
                <w:numId w:val="4"/>
              </w:numPr>
              <w:tabs>
                <w:tab w:val="num" w:pos="495"/>
              </w:tabs>
              <w:ind w:hanging="1065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Краеведческий музей</w:t>
            </w:r>
          </w:p>
          <w:p w:rsidR="00594450" w:rsidRPr="00BD110F" w:rsidRDefault="00594450" w:rsidP="00594450">
            <w:pPr>
              <w:numPr>
                <w:ilvl w:val="0"/>
                <w:numId w:val="4"/>
              </w:numPr>
              <w:tabs>
                <w:tab w:val="num" w:pos="495"/>
              </w:tabs>
              <w:ind w:hanging="1065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ФОК</w:t>
            </w:r>
          </w:p>
        </w:tc>
      </w:tr>
      <w:tr w:rsidR="00594450" w:rsidRPr="00BD110F" w:rsidTr="00065943">
        <w:tc>
          <w:tcPr>
            <w:tcW w:w="4250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5.3. Участие педагогов и детей  в конкурсах, соревнованиях, смотрах .</w:t>
            </w:r>
          </w:p>
        </w:tc>
        <w:tc>
          <w:tcPr>
            <w:tcW w:w="6538" w:type="dxa"/>
          </w:tcPr>
          <w:p w:rsidR="00594450" w:rsidRPr="00BD110F" w:rsidRDefault="00594450" w:rsidP="00065943">
            <w:pPr>
              <w:ind w:left="135"/>
              <w:rPr>
                <w:sz w:val="28"/>
                <w:szCs w:val="28"/>
              </w:rPr>
            </w:pPr>
            <w:r w:rsidRPr="00BD110F">
              <w:rPr>
                <w:b/>
                <w:sz w:val="28"/>
                <w:szCs w:val="28"/>
              </w:rPr>
              <w:t>2015</w:t>
            </w:r>
            <w:r w:rsidRPr="00BD110F">
              <w:rPr>
                <w:sz w:val="28"/>
                <w:szCs w:val="28"/>
              </w:rPr>
              <w:t xml:space="preserve">  </w:t>
            </w:r>
          </w:p>
          <w:p w:rsidR="00594450" w:rsidRDefault="00594450" w:rsidP="00065943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1-е место районный смотр-конкурс «Благоустройство и цветочному оформлению территории»</w:t>
            </w:r>
          </w:p>
          <w:p w:rsidR="00594450" w:rsidRPr="00BD110F" w:rsidRDefault="00594450" w:rsidP="00065943">
            <w:pPr>
              <w:ind w:left="135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3-е место в районном конкурсе творческих работ «Я познаю мир»</w:t>
            </w:r>
          </w:p>
          <w:p w:rsidR="00594450" w:rsidRPr="00BD110F" w:rsidRDefault="00594450" w:rsidP="00065943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3-е</w:t>
            </w:r>
            <w:r w:rsidRPr="00BD110F">
              <w:rPr>
                <w:sz w:val="28"/>
                <w:szCs w:val="28"/>
              </w:rPr>
              <w:t xml:space="preserve"> место в районном конкурсе «Я выбираю спорт, как альтернативу пагубным привычкам»</w:t>
            </w:r>
          </w:p>
          <w:p w:rsidR="00594450" w:rsidRPr="00BD110F" w:rsidRDefault="00594450" w:rsidP="00065943">
            <w:pPr>
              <w:ind w:left="135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Участие конкурсов:</w:t>
            </w:r>
          </w:p>
          <w:p w:rsidR="00594450" w:rsidRPr="00D271F9" w:rsidRDefault="00594450" w:rsidP="00594450">
            <w:pPr>
              <w:pStyle w:val="a5"/>
              <w:numPr>
                <w:ilvl w:val="0"/>
                <w:numId w:val="16"/>
              </w:numPr>
              <w:spacing w:after="0"/>
              <w:ind w:left="850" w:hanging="357"/>
              <w:rPr>
                <w:rFonts w:ascii="Times New Roman" w:hAnsi="Times New Roman"/>
                <w:sz w:val="28"/>
                <w:szCs w:val="28"/>
              </w:rPr>
            </w:pPr>
            <w:r w:rsidRPr="00D271F9">
              <w:rPr>
                <w:rFonts w:ascii="Times New Roman" w:hAnsi="Times New Roman"/>
                <w:sz w:val="28"/>
                <w:szCs w:val="28"/>
              </w:rPr>
              <w:t>Районный конкурс методических разработок «Свет Истины»</w:t>
            </w:r>
          </w:p>
          <w:p w:rsidR="00594450" w:rsidRPr="00D271F9" w:rsidRDefault="00594450" w:rsidP="00594450">
            <w:pPr>
              <w:pStyle w:val="a5"/>
              <w:numPr>
                <w:ilvl w:val="0"/>
                <w:numId w:val="16"/>
              </w:numPr>
              <w:spacing w:after="0"/>
              <w:ind w:left="850" w:hanging="357"/>
              <w:rPr>
                <w:rFonts w:ascii="Times New Roman" w:hAnsi="Times New Roman"/>
                <w:sz w:val="28"/>
                <w:szCs w:val="28"/>
              </w:rPr>
            </w:pPr>
            <w:r w:rsidRPr="00D271F9">
              <w:rPr>
                <w:rFonts w:ascii="Times New Roman" w:hAnsi="Times New Roman"/>
                <w:sz w:val="28"/>
                <w:szCs w:val="28"/>
              </w:rPr>
              <w:t>Районный этап 12 Всероссийской акции «Я выбираю спорт, как альтернативу пагубным привычкам»</w:t>
            </w:r>
          </w:p>
          <w:p w:rsidR="00594450" w:rsidRPr="00D271F9" w:rsidRDefault="00594450" w:rsidP="00594450">
            <w:pPr>
              <w:pStyle w:val="a5"/>
              <w:numPr>
                <w:ilvl w:val="0"/>
                <w:numId w:val="16"/>
              </w:numPr>
              <w:spacing w:after="0"/>
              <w:ind w:left="850" w:hanging="357"/>
              <w:rPr>
                <w:rFonts w:ascii="Times New Roman" w:hAnsi="Times New Roman"/>
                <w:sz w:val="28"/>
                <w:szCs w:val="28"/>
              </w:rPr>
            </w:pPr>
            <w:r w:rsidRPr="00D271F9">
              <w:rPr>
                <w:rFonts w:ascii="Times New Roman" w:hAnsi="Times New Roman"/>
                <w:sz w:val="28"/>
                <w:szCs w:val="28"/>
              </w:rPr>
              <w:t xml:space="preserve"> Районный конкурс рисунков «Дети России за мир!»</w:t>
            </w:r>
          </w:p>
          <w:p w:rsidR="00594450" w:rsidRPr="00D271F9" w:rsidRDefault="00594450" w:rsidP="00594450">
            <w:pPr>
              <w:pStyle w:val="a5"/>
              <w:numPr>
                <w:ilvl w:val="0"/>
                <w:numId w:val="16"/>
              </w:numPr>
              <w:spacing w:after="0"/>
              <w:ind w:left="850" w:hanging="357"/>
              <w:rPr>
                <w:rFonts w:ascii="Times New Roman" w:hAnsi="Times New Roman"/>
                <w:sz w:val="28"/>
                <w:szCs w:val="28"/>
              </w:rPr>
            </w:pPr>
            <w:r w:rsidRPr="00D271F9">
              <w:rPr>
                <w:rFonts w:ascii="Times New Roman" w:hAnsi="Times New Roman"/>
                <w:sz w:val="28"/>
                <w:szCs w:val="28"/>
              </w:rPr>
              <w:t>Районный конкурс «Звездочки глубинки»</w:t>
            </w:r>
          </w:p>
          <w:p w:rsidR="00594450" w:rsidRPr="00D271F9" w:rsidRDefault="00594450" w:rsidP="00594450">
            <w:pPr>
              <w:pStyle w:val="a5"/>
              <w:numPr>
                <w:ilvl w:val="0"/>
                <w:numId w:val="16"/>
              </w:numPr>
              <w:spacing w:after="0"/>
              <w:ind w:left="850" w:hanging="357"/>
              <w:rPr>
                <w:rFonts w:ascii="Times New Roman" w:hAnsi="Times New Roman"/>
                <w:sz w:val="28"/>
                <w:szCs w:val="28"/>
              </w:rPr>
            </w:pPr>
            <w:r w:rsidRPr="00D271F9">
              <w:rPr>
                <w:rFonts w:ascii="Times New Roman" w:hAnsi="Times New Roman"/>
                <w:sz w:val="28"/>
                <w:szCs w:val="28"/>
              </w:rPr>
              <w:t>Районный конкурс методических разработок «Семья – основа воспитания»</w:t>
            </w:r>
          </w:p>
          <w:p w:rsidR="00594450" w:rsidRPr="00BD110F" w:rsidRDefault="00594450" w:rsidP="00065943">
            <w:pPr>
              <w:ind w:left="135"/>
              <w:rPr>
                <w:b/>
                <w:sz w:val="28"/>
                <w:szCs w:val="28"/>
              </w:rPr>
            </w:pPr>
            <w:r w:rsidRPr="00BD110F">
              <w:rPr>
                <w:b/>
                <w:sz w:val="28"/>
                <w:szCs w:val="28"/>
              </w:rPr>
              <w:t>2016г.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3-е место в районном конкурсе «Семья, малая церковь»</w:t>
            </w:r>
          </w:p>
          <w:p w:rsidR="00594450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lastRenderedPageBreak/>
              <w:t xml:space="preserve"> 3-е место в районном этапе областного фестиваля семейного художественного творчества 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3-е место в районном конкурсе «Взаимодействие педагогов и родителей в воспитательно-образовательном процессе»</w:t>
            </w:r>
          </w:p>
          <w:p w:rsidR="00594450" w:rsidRPr="00D271F9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Участники конкурсов:</w:t>
            </w:r>
          </w:p>
          <w:p w:rsidR="00594450" w:rsidRPr="00D271F9" w:rsidRDefault="00594450" w:rsidP="00594450">
            <w:pPr>
              <w:pStyle w:val="a5"/>
              <w:numPr>
                <w:ilvl w:val="0"/>
                <w:numId w:val="17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D271F9">
              <w:rPr>
                <w:rFonts w:ascii="Times New Roman" w:hAnsi="Times New Roman"/>
                <w:sz w:val="28"/>
                <w:szCs w:val="28"/>
              </w:rPr>
              <w:t>Районный конкурс «Семья, малая церковь»</w:t>
            </w:r>
          </w:p>
          <w:p w:rsidR="00594450" w:rsidRPr="00D271F9" w:rsidRDefault="00594450" w:rsidP="00594450">
            <w:pPr>
              <w:pStyle w:val="a5"/>
              <w:numPr>
                <w:ilvl w:val="0"/>
                <w:numId w:val="17"/>
              </w:numPr>
              <w:spacing w:after="0"/>
              <w:ind w:left="714" w:hanging="357"/>
              <w:rPr>
                <w:sz w:val="28"/>
                <w:szCs w:val="28"/>
              </w:rPr>
            </w:pPr>
            <w:r w:rsidRPr="00D271F9">
              <w:rPr>
                <w:rFonts w:ascii="Times New Roman" w:hAnsi="Times New Roman"/>
                <w:sz w:val="28"/>
                <w:szCs w:val="28"/>
              </w:rPr>
              <w:t>Районный этап областного фестиваля семейного художественного творчества</w:t>
            </w:r>
          </w:p>
          <w:p w:rsidR="00594450" w:rsidRPr="00D271F9" w:rsidRDefault="00594450" w:rsidP="00594450">
            <w:pPr>
              <w:pStyle w:val="a5"/>
              <w:numPr>
                <w:ilvl w:val="0"/>
                <w:numId w:val="17"/>
              </w:numPr>
              <w:spacing w:after="0"/>
              <w:ind w:left="714" w:hanging="357"/>
              <w:rPr>
                <w:sz w:val="28"/>
                <w:szCs w:val="28"/>
              </w:rPr>
            </w:pPr>
            <w:r w:rsidRPr="00D271F9">
              <w:rPr>
                <w:rFonts w:ascii="Times New Roman" w:hAnsi="Times New Roman"/>
                <w:sz w:val="28"/>
                <w:szCs w:val="28"/>
              </w:rPr>
              <w:t>Районный конкурс «Звездочки глубинки»</w:t>
            </w:r>
          </w:p>
          <w:p w:rsidR="00594450" w:rsidRPr="00B47CCE" w:rsidRDefault="00594450" w:rsidP="00594450">
            <w:pPr>
              <w:pStyle w:val="a5"/>
              <w:numPr>
                <w:ilvl w:val="0"/>
                <w:numId w:val="17"/>
              </w:numPr>
              <w:spacing w:after="0"/>
              <w:ind w:left="714" w:hanging="357"/>
              <w:rPr>
                <w:sz w:val="28"/>
                <w:szCs w:val="28"/>
              </w:rPr>
            </w:pPr>
            <w:r w:rsidRPr="00D271F9">
              <w:rPr>
                <w:rFonts w:ascii="Times New Roman" w:hAnsi="Times New Roman"/>
                <w:sz w:val="28"/>
                <w:szCs w:val="28"/>
              </w:rPr>
              <w:t>Районный конкурс «Я выбираю спорт, как альтернативу пагубным привычкам»</w:t>
            </w:r>
          </w:p>
          <w:p w:rsidR="00594450" w:rsidRDefault="00594450" w:rsidP="00594450">
            <w:pPr>
              <w:pStyle w:val="a5"/>
              <w:numPr>
                <w:ilvl w:val="0"/>
                <w:numId w:val="17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B47CCE">
              <w:rPr>
                <w:rFonts w:ascii="Times New Roman" w:hAnsi="Times New Roman"/>
                <w:sz w:val="28"/>
                <w:szCs w:val="28"/>
              </w:rPr>
              <w:t>Районный конкурс «Взаимодействие педагогов и родителей в воспитательно-образовательном процессе»</w:t>
            </w:r>
          </w:p>
          <w:p w:rsidR="00594450" w:rsidRPr="00EE29ED" w:rsidRDefault="00594450" w:rsidP="00065943">
            <w:pPr>
              <w:pStyle w:val="a5"/>
              <w:spacing w:after="0"/>
              <w:ind w:left="357"/>
              <w:rPr>
                <w:rFonts w:ascii="Times New Roman" w:hAnsi="Times New Roman"/>
                <w:b/>
                <w:sz w:val="28"/>
                <w:szCs w:val="28"/>
              </w:rPr>
            </w:pPr>
            <w:r w:rsidRPr="00EE29ED">
              <w:rPr>
                <w:rFonts w:ascii="Times New Roman" w:hAnsi="Times New Roman"/>
                <w:b/>
                <w:sz w:val="28"/>
                <w:szCs w:val="28"/>
              </w:rPr>
              <w:t>2017г.</w:t>
            </w:r>
          </w:p>
          <w:p w:rsidR="00594450" w:rsidRDefault="00594450" w:rsidP="00065943">
            <w:pPr>
              <w:pStyle w:val="a5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первых места в районном этапе областного семейного художественного творчества.</w:t>
            </w:r>
          </w:p>
          <w:p w:rsidR="00594450" w:rsidRDefault="00594450" w:rsidP="00065943">
            <w:pPr>
              <w:pStyle w:val="a5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3-е место в районном этапе областного семейного художественного творчества.</w:t>
            </w:r>
          </w:p>
          <w:p w:rsidR="00594450" w:rsidRDefault="00594450" w:rsidP="00065943">
            <w:pPr>
              <w:pStyle w:val="a5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1-е место </w:t>
            </w:r>
            <w:r w:rsidRPr="003F3FED">
              <w:rPr>
                <w:rFonts w:ascii="Times New Roman" w:hAnsi="Times New Roman"/>
                <w:sz w:val="28"/>
                <w:szCs w:val="28"/>
              </w:rPr>
              <w:t>в районном конкурсе «Взаимодействие педагогов и родителей в воспитательно-образовательном процессе».</w:t>
            </w:r>
          </w:p>
          <w:p w:rsidR="00594450" w:rsidRDefault="00594450" w:rsidP="00065943">
            <w:pPr>
              <w:pStyle w:val="a5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2-е место во Всероссийской олимпиаде «Педагогическая практика».</w:t>
            </w:r>
          </w:p>
          <w:p w:rsidR="00594450" w:rsidRPr="00D271F9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Участники конкурсов:</w:t>
            </w:r>
          </w:p>
          <w:p w:rsidR="00594450" w:rsidRPr="00D271F9" w:rsidRDefault="00594450" w:rsidP="00594450">
            <w:pPr>
              <w:pStyle w:val="a5"/>
              <w:numPr>
                <w:ilvl w:val="0"/>
                <w:numId w:val="17"/>
              </w:numPr>
              <w:spacing w:after="0"/>
              <w:ind w:left="714" w:hanging="357"/>
              <w:rPr>
                <w:sz w:val="28"/>
                <w:szCs w:val="28"/>
              </w:rPr>
            </w:pPr>
            <w:r w:rsidRPr="00D271F9">
              <w:rPr>
                <w:rFonts w:ascii="Times New Roman" w:hAnsi="Times New Roman"/>
                <w:sz w:val="28"/>
                <w:szCs w:val="28"/>
              </w:rPr>
              <w:t>Районный этап областного фестиваля семейного художественного творчества</w:t>
            </w:r>
          </w:p>
          <w:p w:rsidR="00594450" w:rsidRPr="00D271F9" w:rsidRDefault="00594450" w:rsidP="00594450">
            <w:pPr>
              <w:pStyle w:val="a5"/>
              <w:numPr>
                <w:ilvl w:val="0"/>
                <w:numId w:val="17"/>
              </w:numPr>
              <w:spacing w:after="0"/>
              <w:ind w:left="714" w:hanging="357"/>
              <w:rPr>
                <w:sz w:val="28"/>
                <w:szCs w:val="28"/>
              </w:rPr>
            </w:pPr>
            <w:r w:rsidRPr="00D271F9">
              <w:rPr>
                <w:rFonts w:ascii="Times New Roman" w:hAnsi="Times New Roman"/>
                <w:sz w:val="28"/>
                <w:szCs w:val="28"/>
              </w:rPr>
              <w:t>Районный конкурс «Звездочки глубинки»</w:t>
            </w:r>
          </w:p>
          <w:p w:rsidR="00594450" w:rsidRPr="00B47CCE" w:rsidRDefault="00594450" w:rsidP="00594450">
            <w:pPr>
              <w:pStyle w:val="a5"/>
              <w:numPr>
                <w:ilvl w:val="0"/>
                <w:numId w:val="17"/>
              </w:numPr>
              <w:spacing w:after="0"/>
              <w:ind w:left="714" w:hanging="357"/>
              <w:rPr>
                <w:sz w:val="28"/>
                <w:szCs w:val="28"/>
              </w:rPr>
            </w:pPr>
            <w:r w:rsidRPr="00D271F9">
              <w:rPr>
                <w:rFonts w:ascii="Times New Roman" w:hAnsi="Times New Roman"/>
                <w:sz w:val="28"/>
                <w:szCs w:val="28"/>
              </w:rPr>
              <w:t>Районный конкурс «Я выбираю спорт, как альтернативу пагубным привычкам»</w:t>
            </w:r>
          </w:p>
          <w:p w:rsidR="00594450" w:rsidRDefault="00594450" w:rsidP="00594450">
            <w:pPr>
              <w:pStyle w:val="a5"/>
              <w:numPr>
                <w:ilvl w:val="0"/>
                <w:numId w:val="17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B47CCE">
              <w:rPr>
                <w:rFonts w:ascii="Times New Roman" w:hAnsi="Times New Roman"/>
                <w:sz w:val="28"/>
                <w:szCs w:val="28"/>
              </w:rPr>
              <w:t>Районный конкурс «Взаимодействие педагогов и родителей в воспитательно-образовательном процессе»</w:t>
            </w:r>
          </w:p>
          <w:p w:rsidR="00594450" w:rsidRDefault="00594450" w:rsidP="00594450">
            <w:pPr>
              <w:pStyle w:val="a5"/>
              <w:numPr>
                <w:ilvl w:val="0"/>
                <w:numId w:val="17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«Фестиваль авторских дидактических пособий»</w:t>
            </w:r>
          </w:p>
          <w:p w:rsidR="00594450" w:rsidRPr="00B47CCE" w:rsidRDefault="00594450" w:rsidP="00065943">
            <w:pPr>
              <w:pStyle w:val="a5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450" w:rsidRPr="00BD110F" w:rsidTr="00065943">
        <w:tc>
          <w:tcPr>
            <w:tcW w:w="4250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lastRenderedPageBreak/>
              <w:t>5.4. Характеристика дополнительных услуг.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8" w:type="dxa"/>
          </w:tcPr>
          <w:p w:rsidR="00594450" w:rsidRPr="00BD110F" w:rsidRDefault="00594450" w:rsidP="00594450">
            <w:pPr>
              <w:pStyle w:val="a5"/>
              <w:numPr>
                <w:ilvl w:val="0"/>
                <w:numId w:val="15"/>
              </w:numPr>
              <w:spacing w:after="0"/>
              <w:ind w:left="850" w:hanging="357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>Познавательное развитие «Читайка»</w:t>
            </w:r>
          </w:p>
          <w:p w:rsidR="00594450" w:rsidRPr="00BD110F" w:rsidRDefault="00594450" w:rsidP="00594450">
            <w:pPr>
              <w:pStyle w:val="a5"/>
              <w:numPr>
                <w:ilvl w:val="0"/>
                <w:numId w:val="15"/>
              </w:numPr>
              <w:spacing w:after="0"/>
              <w:ind w:left="850" w:hanging="357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>Театрализованная деятельность «В гостях у сказки»</w:t>
            </w:r>
          </w:p>
        </w:tc>
      </w:tr>
    </w:tbl>
    <w:p w:rsidR="00594450" w:rsidRPr="00BD110F" w:rsidRDefault="00594450" w:rsidP="00594450">
      <w:pPr>
        <w:rPr>
          <w:b/>
          <w:sz w:val="28"/>
          <w:szCs w:val="28"/>
        </w:rPr>
      </w:pPr>
      <w:r w:rsidRPr="00BD110F">
        <w:rPr>
          <w:b/>
          <w:sz w:val="28"/>
          <w:szCs w:val="28"/>
        </w:rPr>
        <w:t xml:space="preserve">                     6. Содержание образовательной деятельности.</w:t>
      </w:r>
    </w:p>
    <w:tbl>
      <w:tblPr>
        <w:tblW w:w="10575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27"/>
        <w:gridCol w:w="7776"/>
      </w:tblGrid>
      <w:tr w:rsidR="00594450" w:rsidRPr="00BD110F" w:rsidTr="00065943">
        <w:tc>
          <w:tcPr>
            <w:tcW w:w="2798" w:type="dxa"/>
            <w:gridSpan w:val="2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Используемые основные общеобразовательны</w:t>
            </w:r>
            <w:r w:rsidRPr="00BD110F">
              <w:rPr>
                <w:sz w:val="28"/>
                <w:szCs w:val="28"/>
              </w:rPr>
              <w:lastRenderedPageBreak/>
              <w:t>е программы дошкольного образования</w:t>
            </w:r>
          </w:p>
        </w:tc>
        <w:tc>
          <w:tcPr>
            <w:tcW w:w="7773" w:type="dxa"/>
          </w:tcPr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color w:val="C0504D"/>
                <w:sz w:val="28"/>
                <w:szCs w:val="28"/>
              </w:rPr>
              <w:lastRenderedPageBreak/>
              <w:t xml:space="preserve"> </w:t>
            </w:r>
            <w:r w:rsidRPr="00BD110F">
              <w:rPr>
                <w:sz w:val="28"/>
                <w:szCs w:val="28"/>
              </w:rPr>
              <w:t xml:space="preserve">Педагогический коллектив детского сада работает по Образовательной программе дошкольного образования МБДОУ д/с №3, разработанной на основании основной </w:t>
            </w:r>
            <w:r w:rsidRPr="00BD110F">
              <w:rPr>
                <w:sz w:val="28"/>
                <w:szCs w:val="28"/>
              </w:rPr>
              <w:lastRenderedPageBreak/>
              <w:t xml:space="preserve">общеобразовательной программе дошкольного образования «От рождения до школы» под редакцией Н.Е. Вераксы, Т.С. Комаровой, М.А. Васильевой. Программа является инновационной, разработанной в соответствии с Федеральными   требованиями к структуре основной общеобразовательной программы дошкольного образования. Наряду с ней используются и дополнительные программы, и технологии, обеспечивающие максимальное развитие психологических возможностей и личностного потенциала воспитанников. </w:t>
            </w:r>
          </w:p>
        </w:tc>
      </w:tr>
      <w:tr w:rsidR="00594450" w:rsidRPr="00BD110F" w:rsidTr="00065943">
        <w:tc>
          <w:tcPr>
            <w:tcW w:w="2771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lastRenderedPageBreak/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7800" w:type="dxa"/>
            <w:gridSpan w:val="2"/>
          </w:tcPr>
          <w:p w:rsidR="00594450" w:rsidRPr="00BD110F" w:rsidRDefault="00594450" w:rsidP="00065943">
            <w:pPr>
              <w:jc w:val="both"/>
              <w:rPr>
                <w:sz w:val="28"/>
                <w:szCs w:val="28"/>
                <w:lang w:eastAsia="en-US"/>
              </w:rPr>
            </w:pPr>
            <w:r w:rsidRPr="00BD110F">
              <w:rPr>
                <w:sz w:val="28"/>
                <w:szCs w:val="28"/>
              </w:rPr>
              <w:t>Воспитательно – образовательный процесс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организованной образовательной деятельности, прогулок и самостоятельной деятельности воспитанников.</w:t>
            </w:r>
          </w:p>
          <w:p w:rsidR="00594450" w:rsidRPr="00BD110F" w:rsidRDefault="00594450" w:rsidP="00065943">
            <w:pPr>
              <w:ind w:firstLine="708"/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      Учебный план разработан в соответствии с действующими  требованиями к структуре основной общеобразовательной программы дошкольного образования.  В план включены четыре направления, обеспечивающие познавательно-речевое, социально-личностное, художественно-эстетическое и физическое развитие детей.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Каждому направлению соответствуют определенные образовательные области: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социально-коммуникативное развитие;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познавательное развитие;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речевое развитие;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художественно-эстетическое развитие;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физическое развитие.</w:t>
            </w:r>
          </w:p>
          <w:p w:rsidR="00594450" w:rsidRPr="00BD110F" w:rsidRDefault="00594450" w:rsidP="00065943">
            <w:pPr>
              <w:ind w:firstLine="708"/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      </w:r>
          </w:p>
          <w:p w:rsidR="00594450" w:rsidRPr="00BD110F" w:rsidRDefault="00594450" w:rsidP="00065943">
            <w:pPr>
              <w:ind w:firstLine="708"/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В детском саду функционирует 6 групп. 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 Продолжительность учебного года с сентября по  май. </w:t>
            </w:r>
          </w:p>
          <w:p w:rsidR="00594450" w:rsidRPr="00BD110F" w:rsidRDefault="00594450" w:rsidP="00065943">
            <w:pPr>
              <w:jc w:val="both"/>
              <w:rPr>
                <w:bCs/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 Нормы и требования к нагрузке детей, а также планирование учебной нагрузки в течение недели определены Санитарно-эпидемиологическими требованиями к устройству, содержанию и организации режима работы в дошкольных организациях (СанПиН 2.4.1.3049-13). </w:t>
            </w:r>
            <w:r w:rsidRPr="00BD110F">
              <w:rPr>
                <w:bCs/>
                <w:sz w:val="28"/>
                <w:szCs w:val="28"/>
              </w:rPr>
              <w:t>В группе</w:t>
            </w:r>
            <w:r w:rsidRPr="00BD110F">
              <w:rPr>
                <w:b/>
                <w:bCs/>
                <w:sz w:val="28"/>
                <w:szCs w:val="28"/>
              </w:rPr>
              <w:t xml:space="preserve"> </w:t>
            </w:r>
            <w:r w:rsidRPr="00BD110F">
              <w:rPr>
                <w:bCs/>
                <w:sz w:val="28"/>
                <w:szCs w:val="28"/>
              </w:rPr>
              <w:t>раннего возраста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D110F">
              <w:rPr>
                <w:b/>
                <w:bCs/>
                <w:sz w:val="28"/>
                <w:szCs w:val="28"/>
              </w:rPr>
              <w:t>(</w:t>
            </w:r>
            <w:r w:rsidRPr="00BD110F">
              <w:rPr>
                <w:bCs/>
                <w:sz w:val="28"/>
                <w:szCs w:val="28"/>
              </w:rPr>
              <w:t>1-3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D110F">
              <w:rPr>
                <w:bCs/>
                <w:sz w:val="28"/>
                <w:szCs w:val="28"/>
              </w:rPr>
              <w:t>года) организованная образовате</w:t>
            </w:r>
            <w:r>
              <w:rPr>
                <w:bCs/>
                <w:sz w:val="28"/>
                <w:szCs w:val="28"/>
              </w:rPr>
              <w:t xml:space="preserve">льная    деятельность (ООД) </w:t>
            </w:r>
            <w:r w:rsidRPr="00BD110F">
              <w:rPr>
                <w:bCs/>
                <w:sz w:val="28"/>
                <w:szCs w:val="28"/>
              </w:rPr>
              <w:t>осуществляется в первую и во вторую половину дня (по 8-10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D110F">
              <w:rPr>
                <w:bCs/>
                <w:sz w:val="28"/>
                <w:szCs w:val="28"/>
              </w:rPr>
              <w:t xml:space="preserve">мин.). 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lastRenderedPageBreak/>
              <w:tab/>
              <w:t>Объем недельной образовательной нагрузки составляет в группе раннего возраста (1-3</w:t>
            </w:r>
            <w:r>
              <w:rPr>
                <w:sz w:val="28"/>
                <w:szCs w:val="28"/>
              </w:rPr>
              <w:t xml:space="preserve"> </w:t>
            </w:r>
            <w:r w:rsidRPr="00BD110F">
              <w:rPr>
                <w:sz w:val="28"/>
                <w:szCs w:val="28"/>
              </w:rPr>
              <w:t>года) – 1час 40</w:t>
            </w:r>
            <w:r>
              <w:rPr>
                <w:sz w:val="28"/>
                <w:szCs w:val="28"/>
              </w:rPr>
              <w:t xml:space="preserve"> </w:t>
            </w:r>
            <w:r w:rsidRPr="00BD110F">
              <w:rPr>
                <w:sz w:val="28"/>
                <w:szCs w:val="28"/>
              </w:rPr>
              <w:t>минут.  Во второй младшей группе (3-4</w:t>
            </w:r>
            <w:r>
              <w:rPr>
                <w:sz w:val="28"/>
                <w:szCs w:val="28"/>
              </w:rPr>
              <w:t xml:space="preserve"> </w:t>
            </w:r>
            <w:r w:rsidRPr="00BD110F">
              <w:rPr>
                <w:sz w:val="28"/>
                <w:szCs w:val="28"/>
              </w:rPr>
              <w:t>года) - 2 часа 30 минут, продолжительность ООД – 15</w:t>
            </w:r>
            <w:r>
              <w:rPr>
                <w:sz w:val="28"/>
                <w:szCs w:val="28"/>
              </w:rPr>
              <w:t xml:space="preserve"> </w:t>
            </w:r>
            <w:r w:rsidRPr="00BD110F">
              <w:rPr>
                <w:sz w:val="28"/>
                <w:szCs w:val="28"/>
              </w:rPr>
              <w:t>минут. В средней группе (4-5</w:t>
            </w:r>
            <w:r>
              <w:rPr>
                <w:sz w:val="28"/>
                <w:szCs w:val="28"/>
              </w:rPr>
              <w:t xml:space="preserve"> </w:t>
            </w:r>
            <w:r w:rsidRPr="00BD110F">
              <w:rPr>
                <w:sz w:val="28"/>
                <w:szCs w:val="28"/>
              </w:rPr>
              <w:t>лет) - 3 часа 20 минут, продолжительность ООД – 20 минут. В группе для детей старшего дошкольного возраста (5-7</w:t>
            </w:r>
            <w:r>
              <w:rPr>
                <w:sz w:val="28"/>
                <w:szCs w:val="28"/>
              </w:rPr>
              <w:t xml:space="preserve"> </w:t>
            </w:r>
            <w:r w:rsidRPr="00BD110F">
              <w:rPr>
                <w:sz w:val="28"/>
                <w:szCs w:val="28"/>
              </w:rPr>
              <w:t>лет) - 8 часов 30 мин., продолжительность ООД – 30 минут. В середине времени, отведенного на непрерывную образовательную деятельность, проводят физкультминутку. Перерывы между периодами ООД проводятся не менее 10 минут. ООД, требующая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 Домашние задания воспитанникам ДОУ не задают.</w:t>
            </w:r>
          </w:p>
        </w:tc>
      </w:tr>
      <w:tr w:rsidR="00594450" w:rsidRPr="00BD110F" w:rsidTr="00065943">
        <w:tc>
          <w:tcPr>
            <w:tcW w:w="2771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lastRenderedPageBreak/>
              <w:t>Характеристика организации дополнительных образовательных услуг.</w:t>
            </w:r>
          </w:p>
        </w:tc>
        <w:tc>
          <w:tcPr>
            <w:tcW w:w="7800" w:type="dxa"/>
            <w:gridSpan w:val="2"/>
          </w:tcPr>
          <w:p w:rsidR="00594450" w:rsidRPr="00BD110F" w:rsidRDefault="00594450" w:rsidP="00065943">
            <w:pPr>
              <w:tabs>
                <w:tab w:val="left" w:pos="720"/>
              </w:tabs>
              <w:ind w:left="117"/>
              <w:jc w:val="both"/>
              <w:rPr>
                <w:color w:val="C0504D"/>
                <w:sz w:val="28"/>
                <w:szCs w:val="28"/>
              </w:rPr>
            </w:pPr>
          </w:p>
        </w:tc>
      </w:tr>
      <w:tr w:rsidR="00594450" w:rsidRPr="00BD110F" w:rsidTr="00065943">
        <w:tc>
          <w:tcPr>
            <w:tcW w:w="2771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Используемые типовые программы, инновационные программы и педагогические технологии</w:t>
            </w:r>
          </w:p>
        </w:tc>
        <w:tc>
          <w:tcPr>
            <w:tcW w:w="7800" w:type="dxa"/>
            <w:gridSpan w:val="2"/>
          </w:tcPr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    Типовые программы: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- основная общеобразовательная программа «От рождения до школы» под ред. Н.Е. Вераксы, Т.С. Комаровой, М.А. Васильевой.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    Педагогические технологии:</w:t>
            </w:r>
          </w:p>
          <w:p w:rsidR="00594450" w:rsidRPr="00BD110F" w:rsidRDefault="00594450" w:rsidP="00594450">
            <w:pPr>
              <w:numPr>
                <w:ilvl w:val="0"/>
                <w:numId w:val="5"/>
              </w:numPr>
              <w:tabs>
                <w:tab w:val="left" w:pos="170"/>
              </w:tabs>
              <w:ind w:hanging="927"/>
              <w:jc w:val="both"/>
              <w:rPr>
                <w:sz w:val="28"/>
                <w:szCs w:val="28"/>
                <w:lang w:eastAsia="en-US"/>
              </w:rPr>
            </w:pPr>
            <w:r w:rsidRPr="00BD110F">
              <w:rPr>
                <w:spacing w:val="7"/>
                <w:sz w:val="28"/>
                <w:szCs w:val="28"/>
              </w:rPr>
              <w:t xml:space="preserve"> проектный метод;</w:t>
            </w:r>
          </w:p>
          <w:p w:rsidR="00594450" w:rsidRPr="00BD110F" w:rsidRDefault="00594450" w:rsidP="00594450">
            <w:pPr>
              <w:numPr>
                <w:ilvl w:val="0"/>
                <w:numId w:val="5"/>
              </w:numPr>
              <w:tabs>
                <w:tab w:val="num" w:pos="170"/>
              </w:tabs>
              <w:ind w:hanging="927"/>
              <w:jc w:val="both"/>
              <w:rPr>
                <w:sz w:val="28"/>
                <w:szCs w:val="28"/>
              </w:rPr>
            </w:pPr>
            <w:r w:rsidRPr="00BD110F">
              <w:rPr>
                <w:spacing w:val="7"/>
                <w:sz w:val="28"/>
                <w:szCs w:val="28"/>
              </w:rPr>
              <w:t>интегрированный подход;</w:t>
            </w:r>
          </w:p>
          <w:p w:rsidR="00594450" w:rsidRPr="00BD110F" w:rsidRDefault="00594450" w:rsidP="00594450">
            <w:pPr>
              <w:numPr>
                <w:ilvl w:val="0"/>
                <w:numId w:val="5"/>
              </w:numPr>
              <w:tabs>
                <w:tab w:val="num" w:pos="170"/>
              </w:tabs>
              <w:ind w:left="0" w:firstLine="0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проблемный метод обучения;</w:t>
            </w:r>
          </w:p>
          <w:p w:rsidR="00594450" w:rsidRPr="00BD110F" w:rsidRDefault="00594450" w:rsidP="00594450">
            <w:pPr>
              <w:numPr>
                <w:ilvl w:val="0"/>
                <w:numId w:val="5"/>
              </w:numPr>
              <w:tabs>
                <w:tab w:val="num" w:pos="170"/>
              </w:tabs>
              <w:ind w:left="0" w:firstLine="0"/>
              <w:rPr>
                <w:color w:val="C0504D"/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информационно-коммуникационные технологии.</w:t>
            </w:r>
            <w:r w:rsidRPr="00BD110F">
              <w:rPr>
                <w:color w:val="C0504D"/>
                <w:sz w:val="28"/>
                <w:szCs w:val="28"/>
              </w:rPr>
              <w:t xml:space="preserve"> </w:t>
            </w:r>
          </w:p>
        </w:tc>
      </w:tr>
      <w:tr w:rsidR="00594450" w:rsidRPr="00BD110F" w:rsidTr="00065943">
        <w:tc>
          <w:tcPr>
            <w:tcW w:w="2771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Формы и методы работы с одаренными детьми</w:t>
            </w:r>
          </w:p>
        </w:tc>
        <w:tc>
          <w:tcPr>
            <w:tcW w:w="7800" w:type="dxa"/>
            <w:gridSpan w:val="2"/>
          </w:tcPr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    С целью создания условий для развития и поддержки одарённых детей в дошкольном образовательном учреждении ежегодно организуются конкурсы, выставки. 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    Результатом работы с одаренными детьми является ежегодное участие в муниципальных, региональных, всероссийских конкурсах.</w:t>
            </w:r>
          </w:p>
        </w:tc>
      </w:tr>
      <w:tr w:rsidR="00594450" w:rsidRPr="00BD110F" w:rsidTr="00065943">
        <w:tc>
          <w:tcPr>
            <w:tcW w:w="2771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Обеспеченность учебно-методической и художественной литературой</w:t>
            </w:r>
          </w:p>
        </w:tc>
        <w:tc>
          <w:tcPr>
            <w:tcW w:w="7800" w:type="dxa"/>
            <w:gridSpan w:val="2"/>
          </w:tcPr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    Обеспеченность учебно-методической и художественной литературой составляет 90%. </w:t>
            </w:r>
          </w:p>
        </w:tc>
      </w:tr>
    </w:tbl>
    <w:p w:rsidR="00594450" w:rsidRPr="00BD110F" w:rsidRDefault="00594450" w:rsidP="00594450">
      <w:pPr>
        <w:rPr>
          <w:b/>
          <w:sz w:val="28"/>
          <w:szCs w:val="28"/>
        </w:rPr>
      </w:pPr>
      <w:r w:rsidRPr="00BD110F">
        <w:rPr>
          <w:b/>
          <w:sz w:val="28"/>
          <w:szCs w:val="28"/>
        </w:rPr>
        <w:t>7. Методическая и научно-исследовательская деятельность.</w:t>
      </w:r>
    </w:p>
    <w:tbl>
      <w:tblPr>
        <w:tblW w:w="10575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7803"/>
      </w:tblGrid>
      <w:tr w:rsidR="00594450" w:rsidRPr="00BD110F" w:rsidTr="00065943">
        <w:tc>
          <w:tcPr>
            <w:tcW w:w="2771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800" w:type="dxa"/>
          </w:tcPr>
          <w:p w:rsidR="00594450" w:rsidRPr="00BD110F" w:rsidRDefault="00594450" w:rsidP="00065943">
            <w:pPr>
              <w:ind w:firstLine="708"/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Методическая работа – часть системы непрерывного образования, ориентированная на освоение педагогами содержания образовательной</w:t>
            </w:r>
            <w:r w:rsidRPr="00BD110F">
              <w:rPr>
                <w:color w:val="FF0000"/>
                <w:sz w:val="28"/>
                <w:szCs w:val="28"/>
              </w:rPr>
              <w:t xml:space="preserve"> </w:t>
            </w:r>
            <w:r w:rsidRPr="00BD110F">
              <w:rPr>
                <w:sz w:val="28"/>
                <w:szCs w:val="28"/>
              </w:rPr>
              <w:t>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образовательной  программы</w:t>
            </w:r>
            <w:r w:rsidRPr="00BD110F">
              <w:rPr>
                <w:color w:val="FF0000"/>
                <w:sz w:val="28"/>
                <w:szCs w:val="28"/>
              </w:rPr>
              <w:t xml:space="preserve"> </w:t>
            </w:r>
            <w:r w:rsidRPr="00BD110F">
              <w:rPr>
                <w:sz w:val="28"/>
                <w:szCs w:val="28"/>
              </w:rPr>
              <w:t xml:space="preserve">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</w:t>
            </w:r>
            <w:r w:rsidRPr="00BD110F">
              <w:rPr>
                <w:sz w:val="28"/>
                <w:szCs w:val="28"/>
              </w:rPr>
              <w:lastRenderedPageBreak/>
              <w:t>содействующая развитию у них рефлексивного педагогического мышления, включению педагогов в режим инновационной деятельности.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Целью методической работы в МБДОУ является:</w:t>
            </w:r>
          </w:p>
          <w:p w:rsidR="00594450" w:rsidRPr="00BD110F" w:rsidRDefault="00594450" w:rsidP="0059445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Повышение качества воспитательно-образовательного процесса в соответствии с современными тенденциями;</w:t>
            </w:r>
          </w:p>
          <w:p w:rsidR="00594450" w:rsidRPr="00BD110F" w:rsidRDefault="00594450" w:rsidP="0059445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Развитие творческой индивидуальности, профессионального мастерства педагогов.</w:t>
            </w:r>
          </w:p>
          <w:p w:rsidR="00594450" w:rsidRPr="00BD110F" w:rsidRDefault="00594450" w:rsidP="00065943">
            <w:pPr>
              <w:ind w:firstLine="360"/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Функциональная деятельность методической службы выстроена по четырем основным направлениям: </w:t>
            </w:r>
          </w:p>
          <w:p w:rsidR="00594450" w:rsidRPr="00BD110F" w:rsidRDefault="00594450" w:rsidP="00594450">
            <w:pPr>
              <w:pStyle w:val="10"/>
              <w:numPr>
                <w:ilvl w:val="0"/>
                <w:numId w:val="6"/>
              </w:num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>Аналитическая деятельность,</w:t>
            </w:r>
          </w:p>
          <w:p w:rsidR="00594450" w:rsidRPr="00BD110F" w:rsidRDefault="00594450" w:rsidP="00594450">
            <w:pPr>
              <w:pStyle w:val="10"/>
              <w:numPr>
                <w:ilvl w:val="0"/>
                <w:numId w:val="6"/>
              </w:num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>Информационная деятельность,</w:t>
            </w:r>
          </w:p>
          <w:p w:rsidR="00594450" w:rsidRPr="00BD110F" w:rsidRDefault="00594450" w:rsidP="00594450">
            <w:pPr>
              <w:pStyle w:val="10"/>
              <w:numPr>
                <w:ilvl w:val="0"/>
                <w:numId w:val="6"/>
              </w:num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>Организационно-методическая деятельность,</w:t>
            </w:r>
          </w:p>
          <w:p w:rsidR="00594450" w:rsidRPr="00BD110F" w:rsidRDefault="00594450" w:rsidP="00594450">
            <w:pPr>
              <w:pStyle w:val="10"/>
              <w:numPr>
                <w:ilvl w:val="0"/>
                <w:numId w:val="6"/>
              </w:num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10F">
              <w:rPr>
                <w:rFonts w:ascii="Times New Roman" w:hAnsi="Times New Roman"/>
                <w:sz w:val="28"/>
                <w:szCs w:val="28"/>
              </w:rPr>
              <w:t>Консультационная деятельность.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Задачи методической работы:</w:t>
            </w:r>
          </w:p>
          <w:p w:rsidR="00594450" w:rsidRPr="00BD110F" w:rsidRDefault="00594450" w:rsidP="0059445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Диагностика состояния методического обеспечения и качества воспитательно-образовательного процесса в ДОУ.</w:t>
            </w:r>
          </w:p>
          <w:p w:rsidR="00594450" w:rsidRPr="00BD110F" w:rsidRDefault="00594450" w:rsidP="0059445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Повышение уровня воспитательно-образовательной работы и ее конкретных результатов.</w:t>
            </w:r>
          </w:p>
          <w:p w:rsidR="00594450" w:rsidRPr="00BD110F" w:rsidRDefault="00594450" w:rsidP="0059445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594450" w:rsidRPr="00BD110F" w:rsidRDefault="00594450" w:rsidP="0059445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594450" w:rsidRPr="00BD110F" w:rsidRDefault="00594450" w:rsidP="0059445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Обобщение и распространение результативности педагогического опыта.</w:t>
            </w:r>
          </w:p>
          <w:p w:rsidR="00594450" w:rsidRPr="00BD110F" w:rsidRDefault="00594450" w:rsidP="0059445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Обеспечение взаимодействия ДОУ с семьей и социумом для полноценного развития дошкольников. </w:t>
            </w:r>
          </w:p>
          <w:p w:rsidR="00594450" w:rsidRPr="006A306E" w:rsidRDefault="00594450" w:rsidP="00065943">
            <w:pPr>
              <w:pStyle w:val="a4"/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  <w:r w:rsidRPr="006A306E">
              <w:rPr>
                <w:rFonts w:ascii="Times New Roman" w:hAnsi="Times New Roman"/>
                <w:sz w:val="28"/>
                <w:szCs w:val="28"/>
              </w:rPr>
              <w:t xml:space="preserve">Все формы методической работы в ДОУ направлены на выполнение задач, сформулированных в Уставе, ООП и годовом плане. Обязательными в системе методической работы с кадрами в ДОУ являются: </w:t>
            </w:r>
          </w:p>
          <w:p w:rsidR="00594450" w:rsidRPr="006A306E" w:rsidRDefault="00594450" w:rsidP="00065943">
            <w:pPr>
              <w:pStyle w:val="a4"/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семинары;</w:t>
            </w:r>
          </w:p>
          <w:p w:rsidR="00594450" w:rsidRPr="006A306E" w:rsidRDefault="00594450" w:rsidP="00065943">
            <w:pPr>
              <w:pStyle w:val="a4"/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семинары-практикумы;</w:t>
            </w:r>
          </w:p>
          <w:p w:rsidR="00594450" w:rsidRPr="006A306E" w:rsidRDefault="00594450" w:rsidP="00065943">
            <w:pPr>
              <w:pStyle w:val="a4"/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мастер-классы;</w:t>
            </w:r>
            <w:r w:rsidRPr="006A30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450" w:rsidRPr="006A306E" w:rsidRDefault="00594450" w:rsidP="00065943">
            <w:pPr>
              <w:pStyle w:val="a4"/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педагогические тренинги;</w:t>
            </w:r>
          </w:p>
          <w:p w:rsidR="00594450" w:rsidRDefault="00594450" w:rsidP="00065943">
            <w:pPr>
              <w:pStyle w:val="a4"/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  <w:r w:rsidRPr="006A306E">
              <w:rPr>
                <w:rFonts w:ascii="Times New Roman" w:hAnsi="Times New Roman"/>
                <w:sz w:val="28"/>
                <w:szCs w:val="28"/>
              </w:rPr>
              <w:t>- практические занятия, направленные на решение наиболее актуальных проблем воспитания и обучения детей д</w:t>
            </w:r>
            <w:r>
              <w:rPr>
                <w:rFonts w:ascii="Times New Roman" w:hAnsi="Times New Roman"/>
                <w:sz w:val="28"/>
                <w:szCs w:val="28"/>
              </w:rPr>
              <w:t>ошкольного возраста, конкурсы;</w:t>
            </w:r>
          </w:p>
          <w:p w:rsidR="00594450" w:rsidRPr="006A306E" w:rsidRDefault="00594450" w:rsidP="00065943">
            <w:pPr>
              <w:pStyle w:val="a4"/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круглые столы;</w:t>
            </w:r>
          </w:p>
          <w:p w:rsidR="00594450" w:rsidRPr="006A306E" w:rsidRDefault="00594450" w:rsidP="00065943">
            <w:pPr>
              <w:pStyle w:val="a4"/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  <w:r w:rsidRPr="006A306E">
              <w:rPr>
                <w:rFonts w:ascii="Times New Roman" w:hAnsi="Times New Roman"/>
                <w:sz w:val="28"/>
                <w:szCs w:val="28"/>
              </w:rPr>
              <w:t xml:space="preserve">- просмотры открытых занятий и др. </w:t>
            </w:r>
          </w:p>
          <w:p w:rsidR="00594450" w:rsidRPr="006A306E" w:rsidRDefault="00594450" w:rsidP="00065943">
            <w:pPr>
              <w:pStyle w:val="a4"/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  <w:r w:rsidRPr="006A306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Приоритет отдается активным </w:t>
            </w:r>
            <w:r w:rsidRPr="006A30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методам работы (решению проблемных ситуаций, деловым играм), которые </w:t>
            </w:r>
            <w:r w:rsidRPr="006A306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lastRenderedPageBreak/>
              <w:t xml:space="preserve">   </w:t>
            </w:r>
            <w:r w:rsidRPr="00BD110F">
              <w:rPr>
                <w:sz w:val="28"/>
                <w:szCs w:val="28"/>
              </w:rPr>
              <w:tab/>
              <w:t xml:space="preserve"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районные методические объединения.    </w:t>
            </w:r>
          </w:p>
        </w:tc>
      </w:tr>
    </w:tbl>
    <w:p w:rsidR="00594450" w:rsidRPr="00BD110F" w:rsidRDefault="00594450" w:rsidP="00594450">
      <w:pPr>
        <w:rPr>
          <w:b/>
          <w:sz w:val="28"/>
          <w:szCs w:val="28"/>
        </w:rPr>
      </w:pPr>
      <w:r w:rsidRPr="00BD110F">
        <w:rPr>
          <w:b/>
          <w:sz w:val="28"/>
          <w:szCs w:val="28"/>
        </w:rPr>
        <w:lastRenderedPageBreak/>
        <w:t>8. Социально-бытовое обеспечение воспитанников, сотрудников</w:t>
      </w:r>
    </w:p>
    <w:tbl>
      <w:tblPr>
        <w:tblW w:w="10455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7595"/>
      </w:tblGrid>
      <w:tr w:rsidR="00594450" w:rsidRPr="00BD110F" w:rsidTr="00065943">
        <w:tc>
          <w:tcPr>
            <w:tcW w:w="2860" w:type="dxa"/>
          </w:tcPr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Медицинское обслуживание, профилактическая и физкультурно - оздоровительная работа</w:t>
            </w:r>
          </w:p>
        </w:tc>
        <w:tc>
          <w:tcPr>
            <w:tcW w:w="7595" w:type="dxa"/>
          </w:tcPr>
          <w:p w:rsidR="00594450" w:rsidRPr="00BD110F" w:rsidRDefault="00594450" w:rsidP="00065943">
            <w:pPr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Медицинское обслуживание воспитанников дошкольного образовательного учреждения обеспечивает медицинский персонал, для работы которого Учреждение предоставляет помещение с необходимыми условиями.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   В детском саду имеется медицинский блок, который по составу помещений и их площади соответствует санитарным правилам. Сюда входит: </w:t>
            </w:r>
          </w:p>
          <w:p w:rsidR="00594450" w:rsidRPr="00BD110F" w:rsidRDefault="00594450" w:rsidP="0059445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медицинский кабинет,</w:t>
            </w:r>
          </w:p>
          <w:p w:rsidR="00594450" w:rsidRPr="00BD110F" w:rsidRDefault="00594450" w:rsidP="0059445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процедурный кабинет</w:t>
            </w:r>
          </w:p>
          <w:p w:rsidR="00594450" w:rsidRPr="00BD110F" w:rsidRDefault="00594450" w:rsidP="00065943">
            <w:p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Медицинский кабинет оснащен всем необходимым оборудованием:</w:t>
            </w:r>
          </w:p>
          <w:p w:rsidR="00594450" w:rsidRPr="00BD110F" w:rsidRDefault="00594450" w:rsidP="0059445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 облучатель бактерицидный</w:t>
            </w:r>
          </w:p>
          <w:p w:rsidR="00594450" w:rsidRPr="00BD110F" w:rsidRDefault="00594450" w:rsidP="0059445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шкаф для хранения лекарственных средств </w:t>
            </w:r>
          </w:p>
          <w:p w:rsidR="00594450" w:rsidRPr="00BD110F" w:rsidRDefault="00594450" w:rsidP="0059445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аптечка для </w:t>
            </w:r>
            <w:r>
              <w:rPr>
                <w:sz w:val="28"/>
                <w:szCs w:val="28"/>
              </w:rPr>
              <w:t xml:space="preserve">оказания </w:t>
            </w:r>
            <w:r w:rsidRPr="00BD110F">
              <w:rPr>
                <w:sz w:val="28"/>
                <w:szCs w:val="28"/>
              </w:rPr>
              <w:t>неотложной помощи</w:t>
            </w:r>
          </w:p>
          <w:p w:rsidR="00594450" w:rsidRPr="00BD110F" w:rsidRDefault="00594450" w:rsidP="0059445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ведра с педальной</w:t>
            </w:r>
            <w:r>
              <w:rPr>
                <w:sz w:val="28"/>
                <w:szCs w:val="28"/>
              </w:rPr>
              <w:t xml:space="preserve"> крышкой для </w:t>
            </w:r>
            <w:r w:rsidRPr="00BD110F">
              <w:rPr>
                <w:sz w:val="28"/>
                <w:szCs w:val="28"/>
              </w:rPr>
              <w:t>мусора «А» и «В»</w:t>
            </w:r>
          </w:p>
          <w:p w:rsidR="00594450" w:rsidRPr="00BD110F" w:rsidRDefault="00594450" w:rsidP="0059445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ростомер </w:t>
            </w:r>
          </w:p>
          <w:p w:rsidR="00594450" w:rsidRPr="00BD110F" w:rsidRDefault="00594450" w:rsidP="0059445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весы электронные </w:t>
            </w:r>
          </w:p>
          <w:p w:rsidR="00594450" w:rsidRPr="00BD110F" w:rsidRDefault="00594450" w:rsidP="0059445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кушетка</w:t>
            </w:r>
          </w:p>
          <w:p w:rsidR="00594450" w:rsidRPr="00BD110F" w:rsidRDefault="00594450" w:rsidP="0059445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динамометр ручной детский</w:t>
            </w:r>
          </w:p>
          <w:p w:rsidR="00594450" w:rsidRPr="00BD110F" w:rsidRDefault="00594450" w:rsidP="0059445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тонометр с детской манжеткой</w:t>
            </w:r>
          </w:p>
          <w:p w:rsidR="00594450" w:rsidRPr="00BD110F" w:rsidRDefault="00594450" w:rsidP="0059445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фонендоскоп</w:t>
            </w:r>
          </w:p>
          <w:p w:rsidR="00594450" w:rsidRPr="00BD110F" w:rsidRDefault="00594450" w:rsidP="0059445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лотки</w:t>
            </w:r>
          </w:p>
          <w:p w:rsidR="00594450" w:rsidRPr="00BD110F" w:rsidRDefault="00594450" w:rsidP="0059445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емкость-контейнер для дезинфекции инструментариев и использованных шприцев, и игл  </w:t>
            </w:r>
          </w:p>
          <w:p w:rsidR="00594450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Основным источником сведений о состоянии  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здоровья воспитанников служат результаты обязательных медицинских </w:t>
            </w:r>
            <w:r w:rsidRPr="00BD110F">
              <w:rPr>
                <w:sz w:val="28"/>
                <w:szCs w:val="28"/>
              </w:rPr>
              <w:t xml:space="preserve">осмотров.  </w:t>
            </w:r>
          </w:p>
          <w:p w:rsidR="00594450" w:rsidRPr="00BD110F" w:rsidRDefault="00594450" w:rsidP="00065943">
            <w:pPr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Медицинский персонал наряду с администрацией и педагогическим 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        Проводится профилактика</w:t>
            </w:r>
            <w:r>
              <w:rPr>
                <w:sz w:val="28"/>
                <w:szCs w:val="28"/>
              </w:rPr>
              <w:t xml:space="preserve"> гриппа и ОРВИ.  Дети получают витамины, которые способствуют правильному течению обменных процессов, оказывают положительное влияние на состояние нервной системы, процесс </w:t>
            </w:r>
            <w:r>
              <w:rPr>
                <w:sz w:val="28"/>
                <w:szCs w:val="28"/>
              </w:rPr>
              <w:lastRenderedPageBreak/>
              <w:t xml:space="preserve">кроветворения и защитных сил </w:t>
            </w:r>
            <w:r w:rsidRPr="00BD110F">
              <w:rPr>
                <w:sz w:val="28"/>
                <w:szCs w:val="28"/>
              </w:rPr>
              <w:t xml:space="preserve">организма: </w:t>
            </w:r>
            <w:r>
              <w:rPr>
                <w:sz w:val="28"/>
                <w:szCs w:val="28"/>
              </w:rPr>
              <w:t xml:space="preserve">ревит, аскорбиновую </w:t>
            </w:r>
            <w:r w:rsidRPr="00BD110F">
              <w:rPr>
                <w:sz w:val="28"/>
                <w:szCs w:val="28"/>
              </w:rPr>
              <w:t>кислоту.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Используются все организованные формы занятий физическими упражнениями с широким включением подвижных игр, спортивных упражнений с элементами соревнований, а также пешеходные прогулки,</w:t>
            </w:r>
            <w:r w:rsidRPr="00BD110F">
              <w:rPr>
                <w:sz w:val="28"/>
                <w:szCs w:val="28"/>
              </w:rPr>
              <w:t xml:space="preserve"> экскурсии.</w:t>
            </w:r>
          </w:p>
          <w:p w:rsidR="00594450" w:rsidRPr="00BD110F" w:rsidRDefault="00594450" w:rsidP="00065943">
            <w:pPr>
              <w:ind w:firstLine="708"/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Под руководством медицинского работника проводится физкультурно-оздоровительная работа: комплекс закаливающих процедур с использованием природных факторов (солнце, воз</w:t>
            </w:r>
            <w:r>
              <w:rPr>
                <w:sz w:val="28"/>
                <w:szCs w:val="28"/>
              </w:rPr>
              <w:t>дух, вода), полоскание солевым,</w:t>
            </w:r>
            <w:r w:rsidRPr="00BD110F">
              <w:rPr>
                <w:sz w:val="28"/>
                <w:szCs w:val="28"/>
              </w:rPr>
              <w:t xml:space="preserve"> раствором, настойкой календулы.   Закаливание детского организма проводится систематически во все времена года.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В ДОУ проводятся следующие оздоровительные мероприятия:</w:t>
            </w:r>
          </w:p>
          <w:p w:rsidR="00594450" w:rsidRPr="00BD110F" w:rsidRDefault="00594450" w:rsidP="00594450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закаливающие процедуры (точечный ма</w:t>
            </w:r>
            <w:r>
              <w:rPr>
                <w:sz w:val="28"/>
                <w:szCs w:val="28"/>
              </w:rPr>
              <w:t xml:space="preserve">ссаж, полоскание горла солевым </w:t>
            </w:r>
            <w:r w:rsidRPr="00BD110F">
              <w:rPr>
                <w:sz w:val="28"/>
                <w:szCs w:val="28"/>
              </w:rPr>
              <w:t>раствором, оздоровительный бег, дыхательная гимнастика);</w:t>
            </w:r>
          </w:p>
          <w:p w:rsidR="00594450" w:rsidRPr="00BD110F" w:rsidRDefault="00594450" w:rsidP="00594450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самомассаж;</w:t>
            </w:r>
          </w:p>
          <w:p w:rsidR="00594450" w:rsidRPr="00BD110F" w:rsidRDefault="00594450" w:rsidP="00594450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воздушные, солнечные ванны;</w:t>
            </w:r>
          </w:p>
          <w:p w:rsidR="00594450" w:rsidRPr="00BD110F" w:rsidRDefault="00594450" w:rsidP="00594450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босохождение на утренней гимнастике и физкультурных занятиях;</w:t>
            </w:r>
          </w:p>
          <w:p w:rsidR="00594450" w:rsidRPr="00BD110F" w:rsidRDefault="00594450" w:rsidP="00594450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гимнастика пробуждение после сна на постелях под музыку и хождение босиком по массажному коврику;</w:t>
            </w:r>
          </w:p>
          <w:p w:rsidR="00594450" w:rsidRPr="00BD110F" w:rsidRDefault="00594450" w:rsidP="00594450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витаминов.</w:t>
            </w:r>
          </w:p>
        </w:tc>
      </w:tr>
      <w:tr w:rsidR="00594450" w:rsidRPr="00BD110F" w:rsidTr="00065943">
        <w:tc>
          <w:tcPr>
            <w:tcW w:w="2860" w:type="dxa"/>
          </w:tcPr>
          <w:p w:rsidR="00594450" w:rsidRPr="00BD110F" w:rsidRDefault="00594450" w:rsidP="00065943">
            <w:pPr>
              <w:jc w:val="both"/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lastRenderedPageBreak/>
              <w:t>Организация питания воспитанников в дошкольном образовательном учреждении</w:t>
            </w:r>
          </w:p>
        </w:tc>
        <w:tc>
          <w:tcPr>
            <w:tcW w:w="7595" w:type="dxa"/>
          </w:tcPr>
          <w:p w:rsidR="00594450" w:rsidRPr="00BD110F" w:rsidRDefault="00594450" w:rsidP="00065943">
            <w:pPr>
              <w:ind w:left="46"/>
              <w:rPr>
                <w:color w:val="000000"/>
                <w:sz w:val="28"/>
                <w:szCs w:val="28"/>
                <w:lang w:eastAsia="en-US"/>
              </w:rPr>
            </w:pPr>
            <w:r w:rsidRPr="00BD110F">
              <w:rPr>
                <w:color w:val="000000"/>
                <w:sz w:val="28"/>
                <w:szCs w:val="28"/>
              </w:rPr>
              <w:t xml:space="preserve">      В дошкол</w:t>
            </w:r>
            <w:r>
              <w:rPr>
                <w:color w:val="000000"/>
                <w:sz w:val="28"/>
                <w:szCs w:val="28"/>
              </w:rPr>
              <w:t xml:space="preserve">ьном образовательном учреждении организовано 4-х разовое </w:t>
            </w:r>
            <w:r w:rsidRPr="00BD110F">
              <w:rPr>
                <w:color w:val="000000"/>
                <w:sz w:val="28"/>
                <w:szCs w:val="28"/>
              </w:rPr>
              <w:t>питание детей на основании 10 дневного меню</w:t>
            </w:r>
          </w:p>
          <w:p w:rsidR="00594450" w:rsidRPr="00BD110F" w:rsidRDefault="00594450" w:rsidP="00065943">
            <w:pPr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t xml:space="preserve">        В соответствии с требованиями СанПиН </w:t>
            </w:r>
            <w:r w:rsidRPr="00BD110F">
              <w:rPr>
                <w:sz w:val="28"/>
                <w:szCs w:val="28"/>
              </w:rPr>
              <w:t xml:space="preserve">2.4.1.3049-13 </w:t>
            </w:r>
            <w:r w:rsidRPr="00BD110F">
              <w:rPr>
                <w:color w:val="000000"/>
                <w:sz w:val="28"/>
                <w:szCs w:val="28"/>
              </w:rPr>
              <w:t>интервал между приёмами пищи не превышает 4 часов во всех возрастных группах.</w:t>
            </w:r>
            <w:r w:rsidRPr="00BD110F">
              <w:rPr>
                <w:color w:val="000000"/>
                <w:sz w:val="28"/>
                <w:szCs w:val="28"/>
              </w:rPr>
              <w:br/>
              <w:t xml:space="preserve">         Питание детей организовано с учётом следующих принципов:</w:t>
            </w:r>
          </w:p>
          <w:p w:rsidR="00594450" w:rsidRPr="00BD110F" w:rsidRDefault="00594450" w:rsidP="00594450">
            <w:pPr>
              <w:numPr>
                <w:ilvl w:val="0"/>
                <w:numId w:val="11"/>
              </w:numPr>
              <w:ind w:left="226" w:hanging="226"/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t xml:space="preserve">выполнение режима питания; </w:t>
            </w:r>
          </w:p>
          <w:p w:rsidR="00594450" w:rsidRPr="00BD110F" w:rsidRDefault="00594450" w:rsidP="00594450">
            <w:pPr>
              <w:numPr>
                <w:ilvl w:val="0"/>
                <w:numId w:val="12"/>
              </w:numPr>
              <w:tabs>
                <w:tab w:val="num" w:pos="46"/>
              </w:tabs>
              <w:ind w:left="226" w:hanging="226"/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t xml:space="preserve">калорийность питания, ежедневное соблюдение норм потребления продуктов; </w:t>
            </w:r>
          </w:p>
          <w:p w:rsidR="00594450" w:rsidRPr="00BD110F" w:rsidRDefault="00594450" w:rsidP="00594450">
            <w:pPr>
              <w:numPr>
                <w:ilvl w:val="0"/>
                <w:numId w:val="12"/>
              </w:numPr>
              <w:tabs>
                <w:tab w:val="num" w:pos="46"/>
              </w:tabs>
              <w:ind w:left="226" w:hanging="226"/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t xml:space="preserve">гигиена приёма пищи; </w:t>
            </w:r>
          </w:p>
          <w:p w:rsidR="00594450" w:rsidRPr="00BD110F" w:rsidRDefault="00594450" w:rsidP="00594450">
            <w:pPr>
              <w:numPr>
                <w:ilvl w:val="0"/>
                <w:numId w:val="13"/>
              </w:numPr>
              <w:ind w:left="226" w:hanging="226"/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t xml:space="preserve">индивидуальный подход к детям во время питания; </w:t>
            </w:r>
          </w:p>
          <w:p w:rsidR="00594450" w:rsidRPr="00BD110F" w:rsidRDefault="00594450" w:rsidP="00594450">
            <w:pPr>
              <w:numPr>
                <w:ilvl w:val="0"/>
                <w:numId w:val="13"/>
              </w:numPr>
              <w:tabs>
                <w:tab w:val="num" w:pos="226"/>
              </w:tabs>
              <w:ind w:hanging="1500"/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t xml:space="preserve">правильность расстановки мебели. 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 xml:space="preserve">        Ежедневно для контроля за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      </w:r>
          </w:p>
          <w:p w:rsidR="00594450" w:rsidRPr="00BD110F" w:rsidRDefault="00594450" w:rsidP="00065943">
            <w:pPr>
              <w:jc w:val="both"/>
              <w:rPr>
                <w:sz w:val="28"/>
                <w:szCs w:val="28"/>
              </w:rPr>
            </w:pPr>
            <w:r w:rsidRPr="00BD110F">
              <w:rPr>
                <w:sz w:val="28"/>
                <w:szCs w:val="28"/>
              </w:rPr>
              <w:t>Оценку качества гот</w:t>
            </w:r>
            <w:r>
              <w:rPr>
                <w:sz w:val="28"/>
                <w:szCs w:val="28"/>
              </w:rPr>
              <w:t xml:space="preserve">овых блюд, кулинарного изделия </w:t>
            </w:r>
            <w:r w:rsidRPr="00BD110F">
              <w:rPr>
                <w:sz w:val="28"/>
                <w:szCs w:val="28"/>
              </w:rPr>
              <w:t>осуществляет бракеражная комиссия. Выдача готовой пищи осуществляется только после проведения данного контроля.</w:t>
            </w:r>
          </w:p>
        </w:tc>
      </w:tr>
      <w:tr w:rsidR="00594450" w:rsidRPr="00BD110F" w:rsidTr="00065943">
        <w:tc>
          <w:tcPr>
            <w:tcW w:w="2860" w:type="dxa"/>
          </w:tcPr>
          <w:p w:rsidR="00594450" w:rsidRPr="00BD110F" w:rsidRDefault="00594450" w:rsidP="00065943">
            <w:pPr>
              <w:jc w:val="both"/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t xml:space="preserve">Объекты физической культуры и спорта (собственные, </w:t>
            </w:r>
            <w:r w:rsidRPr="00BD110F">
              <w:rPr>
                <w:color w:val="000000"/>
                <w:sz w:val="28"/>
                <w:szCs w:val="28"/>
              </w:rPr>
              <w:lastRenderedPageBreak/>
              <w:t>арендуемые), их использование в соответствии с расписанием организации непосредственной образовательной деятельности по физической культуре и лечебно-оздоровительных мероприятий, с учетом правоустанавливающих документов на пользование данными объектами</w:t>
            </w:r>
          </w:p>
        </w:tc>
        <w:tc>
          <w:tcPr>
            <w:tcW w:w="7595" w:type="dxa"/>
          </w:tcPr>
          <w:p w:rsidR="00594450" w:rsidRPr="00BD110F" w:rsidRDefault="00594450" w:rsidP="00065943">
            <w:pPr>
              <w:jc w:val="both"/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lastRenderedPageBreak/>
              <w:t xml:space="preserve">   В дошкольном образовательном учреждении оборудованы:</w:t>
            </w:r>
          </w:p>
          <w:p w:rsidR="00594450" w:rsidRPr="00BD110F" w:rsidRDefault="00594450" w:rsidP="00594450">
            <w:pPr>
              <w:numPr>
                <w:ilvl w:val="0"/>
                <w:numId w:val="14"/>
              </w:numPr>
              <w:tabs>
                <w:tab w:val="num" w:pos="226"/>
              </w:tabs>
              <w:ind w:left="46" w:hanging="46"/>
              <w:jc w:val="both"/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t>физкультурные уголки во всех возрастных группах;</w:t>
            </w:r>
          </w:p>
          <w:p w:rsidR="00594450" w:rsidRPr="00BD110F" w:rsidRDefault="00594450" w:rsidP="00594450">
            <w:pPr>
              <w:numPr>
                <w:ilvl w:val="0"/>
                <w:numId w:val="14"/>
              </w:numPr>
              <w:tabs>
                <w:tab w:val="num" w:pos="226"/>
              </w:tabs>
              <w:ind w:left="0" w:firstLine="46"/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t xml:space="preserve">6 прогулочных участков со спортивным оборудованием. </w:t>
            </w:r>
          </w:p>
          <w:p w:rsidR="00594450" w:rsidRPr="00BD110F" w:rsidRDefault="00594450" w:rsidP="00065943">
            <w:pPr>
              <w:jc w:val="both"/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lastRenderedPageBreak/>
              <w:t xml:space="preserve">    Данные объекты используются для проведения занятий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воспитательно – образовательной работы МБДОУ </w:t>
            </w:r>
          </w:p>
        </w:tc>
      </w:tr>
      <w:tr w:rsidR="00594450" w:rsidRPr="00BD110F" w:rsidTr="00065943">
        <w:tc>
          <w:tcPr>
            <w:tcW w:w="2860" w:type="dxa"/>
          </w:tcPr>
          <w:p w:rsidR="00594450" w:rsidRPr="00BD110F" w:rsidRDefault="00594450" w:rsidP="00065943">
            <w:pPr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lastRenderedPageBreak/>
              <w:t xml:space="preserve">Помещения для отдыха, досуга, культурных мероприятий, </w:t>
            </w:r>
          </w:p>
          <w:p w:rsidR="00594450" w:rsidRPr="00BD110F" w:rsidRDefault="00594450" w:rsidP="00065943">
            <w:pPr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t>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</w:tc>
        <w:tc>
          <w:tcPr>
            <w:tcW w:w="7595" w:type="dxa"/>
          </w:tcPr>
          <w:p w:rsidR="00594450" w:rsidRPr="00BD110F" w:rsidRDefault="00594450" w:rsidP="00065943">
            <w:pPr>
              <w:ind w:left="46"/>
              <w:jc w:val="both"/>
              <w:rPr>
                <w:color w:val="000000"/>
                <w:sz w:val="28"/>
                <w:szCs w:val="28"/>
              </w:rPr>
            </w:pPr>
            <w:r w:rsidRPr="00BD110F">
              <w:rPr>
                <w:color w:val="000000"/>
                <w:sz w:val="28"/>
                <w:szCs w:val="28"/>
              </w:rPr>
              <w:t>Групповые помещения -  используются в соответствии с расписанием организации организованной образовательной деятельности и годовым планом  воспитательно – образовательной деятельности, соста</w:t>
            </w:r>
            <w:r>
              <w:rPr>
                <w:color w:val="000000"/>
                <w:sz w:val="28"/>
                <w:szCs w:val="28"/>
              </w:rPr>
              <w:t>вленного на каждый учебный год.</w:t>
            </w:r>
          </w:p>
        </w:tc>
      </w:tr>
    </w:tbl>
    <w:p w:rsidR="00594450" w:rsidRPr="00BD110F" w:rsidRDefault="00594450" w:rsidP="00594450">
      <w:pPr>
        <w:rPr>
          <w:b/>
          <w:sz w:val="28"/>
          <w:szCs w:val="28"/>
        </w:rPr>
      </w:pPr>
    </w:p>
    <w:p w:rsidR="00594450" w:rsidRPr="00BD110F" w:rsidRDefault="00594450" w:rsidP="00594450">
      <w:pPr>
        <w:rPr>
          <w:sz w:val="28"/>
          <w:szCs w:val="28"/>
        </w:rPr>
      </w:pPr>
    </w:p>
    <w:p w:rsidR="00C32C5D" w:rsidRDefault="00C32C5D">
      <w:bookmarkStart w:id="0" w:name="_GoBack"/>
      <w:bookmarkEnd w:id="0"/>
    </w:p>
    <w:sectPr w:rsidR="00C32C5D" w:rsidSect="00E370C1">
      <w:pgSz w:w="11906" w:h="16838"/>
      <w:pgMar w:top="284" w:right="386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0227C6"/>
    <w:multiLevelType w:val="hybridMultilevel"/>
    <w:tmpl w:val="36C69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A210D0"/>
    <w:multiLevelType w:val="hybridMultilevel"/>
    <w:tmpl w:val="1534D5A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A0C6D79"/>
    <w:multiLevelType w:val="hybridMultilevel"/>
    <w:tmpl w:val="154C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0C3361"/>
    <w:multiLevelType w:val="hybridMultilevel"/>
    <w:tmpl w:val="B9CA33B2"/>
    <w:lvl w:ilvl="0" w:tplc="1C26357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437B4D"/>
    <w:multiLevelType w:val="hybridMultilevel"/>
    <w:tmpl w:val="FFC27D34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7623383"/>
    <w:multiLevelType w:val="hybridMultilevel"/>
    <w:tmpl w:val="CE8450E2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7C232C5"/>
    <w:multiLevelType w:val="hybridMultilevel"/>
    <w:tmpl w:val="794A705A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3E96868"/>
    <w:multiLevelType w:val="hybridMultilevel"/>
    <w:tmpl w:val="76E472D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53FD5712"/>
    <w:multiLevelType w:val="hybridMultilevel"/>
    <w:tmpl w:val="4EAC6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0C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AEA8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9C4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14FC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205E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13C3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0C66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DCC0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50"/>
    <w:rsid w:val="00594450"/>
    <w:rsid w:val="00C3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4B44C-50AF-4511-8925-D2EBEB30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944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944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aliases w:val="bt Знак,Òàáë òåêñò Знак"/>
    <w:basedOn w:val="a0"/>
    <w:link w:val="a4"/>
    <w:uiPriority w:val="99"/>
    <w:locked/>
    <w:rsid w:val="00594450"/>
    <w:rPr>
      <w:rFonts w:cs="Times New Roman"/>
      <w:sz w:val="24"/>
      <w:szCs w:val="24"/>
    </w:rPr>
  </w:style>
  <w:style w:type="paragraph" w:styleId="a4">
    <w:name w:val="Body Text"/>
    <w:aliases w:val="bt,Òàáë òåêñò"/>
    <w:basedOn w:val="a"/>
    <w:link w:val="a3"/>
    <w:uiPriority w:val="99"/>
    <w:rsid w:val="00594450"/>
    <w:pPr>
      <w:spacing w:after="120"/>
    </w:pPr>
    <w:rPr>
      <w:rFonts w:asciiTheme="minorHAnsi" w:eastAsiaTheme="minorHAnsi" w:hAnsiTheme="minorHAns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94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94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594450"/>
    <w:pPr>
      <w:spacing w:before="100" w:beforeAutospacing="1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3594</Words>
  <Characters>20490</Characters>
  <Application>Microsoft Office Word</Application>
  <DocSecurity>0</DocSecurity>
  <Lines>170</Lines>
  <Paragraphs>48</Paragraphs>
  <ScaleCrop>false</ScaleCrop>
  <Company>Microsoft</Company>
  <LinksUpToDate>false</LinksUpToDate>
  <CharactersWithSpaces>24036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Шмелева</dc:creator>
  <cp:keywords/>
  <dc:description/>
  <cp:lastModifiedBy>Елена Шмелева</cp:lastModifiedBy>
  <cp:revision>1</cp:revision>
  <dcterms:created xsi:type="dcterms:W3CDTF">2018-04-19T17:03:00Z</dcterms:created>
  <dcterms:modified xsi:type="dcterms:W3CDTF">2018-04-19T17:05:00Z</dcterms:modified>
</cp:coreProperties>
</file>